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D8" w:rsidRDefault="00386CD8" w:rsidP="00386CD8">
      <w:pPr>
        <w:spacing w:line="276" w:lineRule="auto"/>
        <w:ind w:firstLine="426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86CD8">
        <w:rPr>
          <w:rFonts w:eastAsia="Times New Roman" w:cs="Times New Roman"/>
          <w:b/>
          <w:color w:val="000000"/>
          <w:szCs w:val="28"/>
          <w:lang w:eastAsia="ru-RU"/>
        </w:rPr>
        <w:t>В ГРАНИЦАХ ОХРАННЫХ ЗОН</w:t>
      </w:r>
    </w:p>
    <w:p w:rsidR="00386CD8" w:rsidRPr="00386CD8" w:rsidRDefault="00386CD8" w:rsidP="00386CD8">
      <w:pPr>
        <w:spacing w:line="276" w:lineRule="auto"/>
        <w:ind w:firstLine="426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 201</w:t>
      </w:r>
      <w:r w:rsidR="00433A02">
        <w:rPr>
          <w:rFonts w:eastAsia="Times New Roman" w:cs="Times New Roman"/>
          <w:color w:val="000000"/>
          <w:szCs w:val="28"/>
          <w:lang w:eastAsia="ru-RU"/>
        </w:rPr>
        <w:t>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 на объектах газораспределительной системы</w:t>
      </w:r>
      <w:r w:rsidR="00532435">
        <w:rPr>
          <w:rFonts w:eastAsia="Times New Roman" w:cs="Times New Roman"/>
          <w:color w:val="000000"/>
          <w:szCs w:val="28"/>
          <w:lang w:eastAsia="ru-RU"/>
        </w:rPr>
        <w:t xml:space="preserve"> Горецкого ра</w:t>
      </w:r>
      <w:bookmarkStart w:id="0" w:name="_GoBack"/>
      <w:bookmarkEnd w:id="0"/>
      <w:r w:rsidR="00532435">
        <w:rPr>
          <w:rFonts w:eastAsia="Times New Roman" w:cs="Times New Roman"/>
          <w:color w:val="000000"/>
          <w:szCs w:val="28"/>
          <w:lang w:eastAsia="ru-RU"/>
        </w:rPr>
        <w:t>йона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произошло </w:t>
      </w:r>
      <w:r w:rsidR="00433A02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инцидент</w:t>
      </w:r>
      <w:r w:rsidR="00532435">
        <w:rPr>
          <w:rFonts w:eastAsia="Times New Roman" w:cs="Times New Roman"/>
          <w:color w:val="000000"/>
          <w:szCs w:val="28"/>
          <w:lang w:eastAsia="ru-RU"/>
        </w:rPr>
        <w:t>а</w:t>
      </w:r>
      <w:r>
        <w:rPr>
          <w:rFonts w:eastAsia="Times New Roman" w:cs="Times New Roman"/>
          <w:color w:val="000000"/>
          <w:szCs w:val="28"/>
          <w:lang w:eastAsia="ru-RU"/>
        </w:rPr>
        <w:t>, связанных с повреждением</w:t>
      </w:r>
      <w:r w:rsidR="007B37BC">
        <w:rPr>
          <w:rFonts w:eastAsia="Times New Roman" w:cs="Times New Roman"/>
          <w:color w:val="000000"/>
          <w:szCs w:val="28"/>
          <w:lang w:eastAsia="ru-RU"/>
        </w:rPr>
        <w:t xml:space="preserve"> подземных распределительных газопроводов (</w:t>
      </w:r>
      <w:r w:rsidR="00433A02">
        <w:rPr>
          <w:rFonts w:eastAsia="Times New Roman" w:cs="Times New Roman"/>
          <w:color w:val="000000"/>
          <w:szCs w:val="28"/>
          <w:lang w:eastAsia="ru-RU"/>
        </w:rPr>
        <w:t xml:space="preserve">за 2016 — 2 инцидента, </w:t>
      </w:r>
      <w:r w:rsidR="007B37BC">
        <w:rPr>
          <w:rFonts w:eastAsia="Times New Roman" w:cs="Times New Roman"/>
          <w:color w:val="000000"/>
          <w:szCs w:val="28"/>
          <w:lang w:eastAsia="ru-RU"/>
        </w:rPr>
        <w:t>201</w:t>
      </w:r>
      <w:r w:rsidR="00532435">
        <w:rPr>
          <w:rFonts w:eastAsia="Times New Roman" w:cs="Times New Roman"/>
          <w:color w:val="000000"/>
          <w:szCs w:val="28"/>
          <w:lang w:eastAsia="ru-RU"/>
        </w:rPr>
        <w:t>5</w:t>
      </w:r>
      <w:r w:rsidR="007B37BC">
        <w:rPr>
          <w:rFonts w:eastAsia="Times New Roman" w:cs="Times New Roman"/>
          <w:color w:val="000000"/>
          <w:szCs w:val="28"/>
          <w:lang w:eastAsia="ru-RU"/>
        </w:rPr>
        <w:t xml:space="preserve"> год </w:t>
      </w:r>
      <w:r w:rsidR="00433A02">
        <w:rPr>
          <w:rFonts w:eastAsia="Times New Roman" w:cs="Times New Roman"/>
          <w:color w:val="000000"/>
          <w:szCs w:val="28"/>
          <w:lang w:eastAsia="ru-RU"/>
        </w:rPr>
        <w:t>—</w:t>
      </w:r>
      <w:r w:rsidR="00532435"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="007B37BC">
        <w:rPr>
          <w:rFonts w:eastAsia="Times New Roman" w:cs="Times New Roman"/>
          <w:color w:val="000000"/>
          <w:szCs w:val="28"/>
          <w:lang w:eastAsia="ru-RU"/>
        </w:rPr>
        <w:t xml:space="preserve"> инцидент).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86CD8">
        <w:rPr>
          <w:rFonts w:eastAsia="Times New Roman" w:cs="Times New Roman"/>
          <w:color w:val="000000"/>
          <w:szCs w:val="28"/>
          <w:lang w:eastAsia="ru-RU"/>
        </w:rPr>
        <w:t>В основном подробные случаи происходят по причине производства земляных работ организациями и гражданами, не имеющими разрешения, и без вызова представителя газоснабжающей организации.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86CD8">
        <w:rPr>
          <w:rFonts w:eastAsia="Times New Roman" w:cs="Times New Roman"/>
          <w:color w:val="000000"/>
          <w:szCs w:val="28"/>
          <w:lang w:eastAsia="ru-RU"/>
        </w:rPr>
        <w:t xml:space="preserve">В связи с этим </w:t>
      </w:r>
      <w:r w:rsidR="00532435">
        <w:rPr>
          <w:rFonts w:eastAsia="Times New Roman" w:cs="Times New Roman"/>
          <w:color w:val="000000"/>
          <w:szCs w:val="28"/>
          <w:lang w:eastAsia="ru-RU"/>
        </w:rPr>
        <w:t>ПУ</w:t>
      </w:r>
      <w:r w:rsidRPr="00386CD8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532435">
        <w:rPr>
          <w:rFonts w:eastAsia="Times New Roman" w:cs="Times New Roman"/>
          <w:color w:val="000000"/>
          <w:szCs w:val="28"/>
          <w:lang w:eastAsia="ru-RU"/>
        </w:rPr>
        <w:t>Горки</w:t>
      </w:r>
      <w:r w:rsidRPr="00386CD8">
        <w:rPr>
          <w:rFonts w:eastAsia="Times New Roman" w:cs="Times New Roman"/>
          <w:color w:val="000000"/>
          <w:szCs w:val="28"/>
          <w:lang w:eastAsia="ru-RU"/>
        </w:rPr>
        <w:t>газ» в очередной раз напоминает о необходимости соблюдения требований «Положения о порядке установления охранных зон объектов газораспределительной системы, размерах и режиме их использования».</w:t>
      </w:r>
    </w:p>
    <w:p w:rsidR="00744E7C" w:rsidRDefault="00386CD8" w:rsidP="00744E7C">
      <w:pPr>
        <w:spacing w:line="276" w:lineRule="auto"/>
        <w:ind w:firstLine="426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86CD8">
        <w:rPr>
          <w:rFonts w:eastAsia="Times New Roman" w:cs="Times New Roman"/>
          <w:b/>
          <w:color w:val="000000"/>
          <w:szCs w:val="28"/>
          <w:lang w:eastAsia="ru-RU"/>
        </w:rPr>
        <w:t>В границах охранных зон газопроводов категорически запрещается:</w:t>
      </w:r>
    </w:p>
    <w:p w:rsidR="00744E7C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-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 xml:space="preserve"> перемещать, демонтировать, засыпать, повреждать указатели трасс подземных газопроводов и мест распределения сетевых сооружений на них, контрольно-измерительные пункты;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="00386CD8" w:rsidRPr="00386C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открывать самовольно люки газовых колодцев и коверов, ворота резервуарных установок и двери газорегуляторных пунктов, станций защиты газопроводов от коррозии, открывать и закрывать краны и задвижки;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Pr="00744E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складировать материалы и оборудование, в том числе для временного хранения, вдоль трассы подземного газопровода в пределах 2 метров по обе стороны от оси, а также производить посадку деревьев и кустарников всех видов в пределах 1,5 метра по обе стороны от оси газопровода;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Pr="00744E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разрушать сооружения и устройства, предохраняющие газопроводы и сооружения на них от повреждений;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Pr="00744E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разводить огонь и размещать какие-либо открытые или закрытые источники огня;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Pr="00744E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проводить любые мероприятия, связанные с большим скоплением людей, не занятых выполнением разрешённых в установленном порядке работ;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осуществлять строительство зданий, строений и сооружений.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386CD8">
        <w:rPr>
          <w:rFonts w:eastAsia="Times New Roman" w:cs="Times New Roman"/>
          <w:b/>
          <w:color w:val="000000"/>
          <w:szCs w:val="28"/>
          <w:lang w:eastAsia="ru-RU"/>
        </w:rPr>
        <w:t>Кроме того, в границах охранных зон без письменного разрешения газоснабжающей организации запрещается:</w:t>
      </w:r>
    </w:p>
    <w:p w:rsidR="00386CD8" w:rsidRPr="00386CD8" w:rsidRDefault="00744E7C" w:rsidP="00386CD8">
      <w:pPr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устраивать стоянки и остановки транспортных средств, тракторов и других самоходных машин;</w:t>
      </w:r>
    </w:p>
    <w:p w:rsidR="00386CD8" w:rsidRPr="00386CD8" w:rsidRDefault="00744E7C" w:rsidP="00744E7C">
      <w:pPr>
        <w:spacing w:line="276" w:lineRule="auto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производить строительные и монтажные работы, планировку грунта;</w:t>
      </w:r>
    </w:p>
    <w:p w:rsidR="00386CD8" w:rsidRPr="00386CD8" w:rsidRDefault="00744E7C" w:rsidP="00744E7C">
      <w:pPr>
        <w:spacing w:line="276" w:lineRule="auto"/>
        <w:ind w:left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44E7C">
        <w:rPr>
          <w:rFonts w:eastAsia="Times New Roman" w:cs="Times New Roman"/>
          <w:b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возводить малые архитектурные формы.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386CD8">
        <w:rPr>
          <w:rFonts w:eastAsia="Times New Roman" w:cs="Times New Roman"/>
          <w:b/>
          <w:color w:val="000000"/>
          <w:szCs w:val="28"/>
          <w:lang w:eastAsia="ru-RU"/>
        </w:rPr>
        <w:t>До начала производства работ в охранной зоне газопровода физическим и юридическим лицам необходимо: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получить в предприятии газового хозяйства письменное разрешение на право проведения работ в охранной зоне газопроводов;</w:t>
      </w:r>
    </w:p>
    <w:p w:rsidR="00386CD8" w:rsidRP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согласовать календарный срок выполнения работ;</w:t>
      </w:r>
    </w:p>
    <w:p w:rsidR="00386CD8" w:rsidRDefault="00744E7C" w:rsidP="00744E7C">
      <w:pPr>
        <w:spacing w:line="276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386CD8" w:rsidRPr="00386CD8">
        <w:rPr>
          <w:rFonts w:eastAsia="Times New Roman" w:cs="Times New Roman"/>
          <w:color w:val="000000"/>
          <w:szCs w:val="28"/>
          <w:lang w:eastAsia="ru-RU"/>
        </w:rPr>
        <w:t>перед началом производства работ вызвать к их месту представителя газового хозяйства.</w:t>
      </w:r>
    </w:p>
    <w:p w:rsidR="00386CD8" w:rsidRPr="00050E51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050E5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Все земляные работы в охранной зоне газопроводов необходимо осуществлять только в присутствии представителя газового хозяйства.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86CD8">
        <w:rPr>
          <w:rFonts w:eastAsia="Times New Roman" w:cs="Times New Roman"/>
          <w:b/>
          <w:color w:val="000000"/>
          <w:szCs w:val="28"/>
          <w:lang w:eastAsia="ru-RU"/>
        </w:rPr>
        <w:t>Уважаемые граждане!</w:t>
      </w:r>
      <w:r w:rsidRPr="00386CD8">
        <w:rPr>
          <w:rFonts w:eastAsia="Times New Roman" w:cs="Times New Roman"/>
          <w:color w:val="000000"/>
          <w:szCs w:val="28"/>
          <w:lang w:eastAsia="ru-RU"/>
        </w:rPr>
        <w:t xml:space="preserve"> Соблюдайте правила проведения земляных, ремонтных, строительных работ в охранных зонах систем газоснабжения.</w:t>
      </w:r>
    </w:p>
    <w:p w:rsidR="00386CD8" w:rsidRPr="00386CD8" w:rsidRDefault="00386CD8" w:rsidP="00386CD8">
      <w:pPr>
        <w:spacing w:line="276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386CD8">
        <w:rPr>
          <w:rFonts w:eastAsia="Times New Roman" w:cs="Times New Roman"/>
          <w:color w:val="000000"/>
          <w:szCs w:val="28"/>
          <w:lang w:eastAsia="ru-RU"/>
        </w:rPr>
        <w:t>При повреждении газопровода необходимо немедленно прекратить работы, людей вывести из опасной зоны, место аварии взять под охрану, не допуская посторонних лиц и открытого огня, и сообщить об этом в</w:t>
      </w:r>
      <w:r w:rsidR="00744E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86CD8">
        <w:rPr>
          <w:rFonts w:eastAsia="Times New Roman" w:cs="Times New Roman"/>
          <w:color w:val="000000"/>
          <w:szCs w:val="28"/>
          <w:lang w:eastAsia="ru-RU"/>
        </w:rPr>
        <w:t xml:space="preserve">аварийную службу газового хозяйства по телефону </w:t>
      </w:r>
      <w:r w:rsidRPr="00386CD8">
        <w:rPr>
          <w:rFonts w:eastAsia="Times New Roman" w:cs="Times New Roman"/>
          <w:b/>
          <w:color w:val="000000"/>
          <w:szCs w:val="28"/>
          <w:lang w:eastAsia="ru-RU"/>
        </w:rPr>
        <w:t>104</w:t>
      </w:r>
      <w:r w:rsidRPr="00386CD8">
        <w:rPr>
          <w:rFonts w:eastAsia="Times New Roman" w:cs="Times New Roman"/>
          <w:color w:val="000000"/>
          <w:szCs w:val="28"/>
          <w:lang w:eastAsia="ru-RU"/>
        </w:rPr>
        <w:t xml:space="preserve"> (работает круглосуточно).</w:t>
      </w:r>
    </w:p>
    <w:p w:rsidR="00744E7C" w:rsidRDefault="00744E7C" w:rsidP="00744E7C">
      <w:pPr>
        <w:spacing w:line="276" w:lineRule="auto"/>
        <w:ind w:firstLine="426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86CD8" w:rsidRPr="00050E51" w:rsidRDefault="00532435" w:rsidP="00744E7C">
      <w:pPr>
        <w:spacing w:line="276" w:lineRule="auto"/>
        <w:ind w:firstLine="426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</w:t>
      </w:r>
      <w:r w:rsidR="00386CD8" w:rsidRPr="00050E51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>
        <w:rPr>
          <w:rFonts w:eastAsia="Times New Roman" w:cs="Times New Roman"/>
          <w:color w:val="000000"/>
          <w:szCs w:val="28"/>
          <w:lang w:eastAsia="ru-RU"/>
        </w:rPr>
        <w:t>Горкигаз</w:t>
      </w:r>
      <w:r w:rsidR="00386CD8" w:rsidRPr="00050E51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FF1F57" w:rsidRPr="00386CD8" w:rsidRDefault="00FF1F57" w:rsidP="00386CD8">
      <w:pPr>
        <w:spacing w:line="276" w:lineRule="auto"/>
        <w:ind w:firstLine="426"/>
        <w:jc w:val="both"/>
        <w:rPr>
          <w:szCs w:val="28"/>
        </w:rPr>
      </w:pPr>
    </w:p>
    <w:sectPr w:rsidR="00FF1F57" w:rsidRPr="00386CD8" w:rsidSect="00744E7C">
      <w:pgSz w:w="11909" w:h="16834"/>
      <w:pgMar w:top="568" w:right="569" w:bottom="709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6CD8"/>
    <w:rsid w:val="00050E51"/>
    <w:rsid w:val="000B4AA8"/>
    <w:rsid w:val="00337FCA"/>
    <w:rsid w:val="00385897"/>
    <w:rsid w:val="00386CD8"/>
    <w:rsid w:val="00433A02"/>
    <w:rsid w:val="004C5AE0"/>
    <w:rsid w:val="00532435"/>
    <w:rsid w:val="005F1472"/>
    <w:rsid w:val="006D5B4B"/>
    <w:rsid w:val="00744E7C"/>
    <w:rsid w:val="007B37BC"/>
    <w:rsid w:val="00A456A9"/>
    <w:rsid w:val="00D50203"/>
    <w:rsid w:val="00EA5405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54E1-40C4-4414-81BA-A3F220A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3</cp:revision>
  <cp:lastPrinted>2016-10-14T08:01:00Z</cp:lastPrinted>
  <dcterms:created xsi:type="dcterms:W3CDTF">2018-02-15T13:28:00Z</dcterms:created>
  <dcterms:modified xsi:type="dcterms:W3CDTF">2018-02-16T06:13:00Z</dcterms:modified>
</cp:coreProperties>
</file>