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4C7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«ЛИДЕР ЭНЕРГОЭФФЕКТИВНОСТИ РЕСПУБЛИКИ БЕЛАРУСЬ»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AA" w:rsidRDefault="00B01BAA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7D" w:rsidRPr="007C0150" w:rsidRDefault="00463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ОТРАСЛЕВЫЕ НОМИНАЦИИ</w:t>
      </w:r>
    </w:p>
    <w:p w:rsidR="00463C7D" w:rsidRDefault="00463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AA" w:rsidRPr="00C96F3A" w:rsidRDefault="00B01BAA" w:rsidP="00B0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«Лидеры энергоэффективности</w:t>
      </w:r>
      <w:r w:rsidR="00814D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5" w:history="1">
        <w:r w:rsidR="00814D11" w:rsidRPr="00814D11">
          <w:rPr>
            <w:rFonts w:ascii="Times New Roman" w:hAnsi="Times New Roman" w:cs="Times New Roman"/>
            <w:b/>
            <w:color w:val="0070C0"/>
            <w:sz w:val="28"/>
            <w:szCs w:val="28"/>
          </w:rPr>
          <w:t>Республики Беларусь-2022»</w:t>
        </w:r>
      </w:hyperlink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Номинации: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энергетике»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топливно</w:t>
      </w:r>
      <w:r w:rsidR="00B56825">
        <w:rPr>
          <w:rFonts w:ascii="Times New Roman" w:hAnsi="Times New Roman"/>
          <w:bCs/>
          <w:sz w:val="28"/>
          <w:szCs w:val="28"/>
        </w:rPr>
        <w:t>й промышленности</w:t>
      </w:r>
      <w:r w:rsidRPr="003A264D">
        <w:rPr>
          <w:rFonts w:ascii="Times New Roman" w:hAnsi="Times New Roman"/>
          <w:bCs/>
          <w:sz w:val="28"/>
          <w:szCs w:val="28"/>
        </w:rPr>
        <w:t>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промышленности»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химической и нефтехимической отрасли»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 xml:space="preserve">«Лидеры энергоэффективности в </w:t>
      </w:r>
      <w:r w:rsidR="009B2982" w:rsidRPr="003A264D">
        <w:rPr>
          <w:rFonts w:ascii="Times New Roman" w:hAnsi="Times New Roman"/>
          <w:bCs/>
          <w:sz w:val="28"/>
          <w:szCs w:val="28"/>
        </w:rPr>
        <w:t>металлургии</w:t>
      </w:r>
      <w:r w:rsidRPr="003A264D">
        <w:rPr>
          <w:rFonts w:ascii="Times New Roman" w:hAnsi="Times New Roman"/>
          <w:bCs/>
          <w:sz w:val="28"/>
          <w:szCs w:val="28"/>
        </w:rPr>
        <w:t>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жилищно-коммунальной сфере»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строительном комплексе»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агропромышленном комплексе»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дорожно-транспортном хозяйстве»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системе образования»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услуг»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медицины»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услуг связи»</w:t>
      </w:r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культуры»</w:t>
      </w:r>
    </w:p>
    <w:p w:rsidR="009B2982" w:rsidRPr="003A264D" w:rsidRDefault="00E14BD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 xml:space="preserve"> </w:t>
      </w:r>
      <w:r w:rsidR="009B2982"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торговли и услуг для населения»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B69BB" w:rsidRDefault="000B69BB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B4479" w:rsidRDefault="002B4479" w:rsidP="002B4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370B7">
        <w:rPr>
          <w:rFonts w:ascii="Times New Roman" w:hAnsi="Times New Roman"/>
          <w:bCs/>
          <w:i/>
          <w:sz w:val="28"/>
          <w:szCs w:val="28"/>
        </w:rPr>
        <w:t>Подноминации</w:t>
      </w:r>
      <w:r>
        <w:rPr>
          <w:rFonts w:ascii="Times New Roman" w:hAnsi="Times New Roman"/>
          <w:bCs/>
          <w:i/>
          <w:sz w:val="28"/>
          <w:szCs w:val="28"/>
        </w:rPr>
        <w:t xml:space="preserve"> (для каждой номинации)</w:t>
      </w:r>
      <w:r w:rsidRPr="00B370B7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2B4479" w:rsidRPr="00FF2851" w:rsidRDefault="002B4479" w:rsidP="002B447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F2851">
        <w:rPr>
          <w:rFonts w:ascii="Times New Roman" w:hAnsi="Times New Roman"/>
          <w:bCs/>
          <w:i/>
          <w:sz w:val="28"/>
          <w:szCs w:val="28"/>
        </w:rPr>
        <w:t xml:space="preserve">«Предприятие </w:t>
      </w:r>
      <w:r>
        <w:rPr>
          <w:rFonts w:ascii="Times New Roman" w:hAnsi="Times New Roman"/>
          <w:bCs/>
          <w:i/>
          <w:sz w:val="28"/>
          <w:szCs w:val="28"/>
        </w:rPr>
        <w:t>года</w:t>
      </w:r>
      <w:r w:rsidRPr="00FF2851">
        <w:rPr>
          <w:rFonts w:ascii="Times New Roman" w:hAnsi="Times New Roman"/>
          <w:bCs/>
          <w:i/>
          <w:sz w:val="28"/>
          <w:szCs w:val="28"/>
        </w:rPr>
        <w:t>»;</w:t>
      </w:r>
    </w:p>
    <w:p w:rsidR="002B4479" w:rsidRPr="00FF2851" w:rsidRDefault="002B4479" w:rsidP="002B447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F2851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Pr="00FF2851">
        <w:rPr>
          <w:rFonts w:ascii="Times New Roman" w:hAnsi="Times New Roman"/>
          <w:bCs/>
          <w:i/>
          <w:sz w:val="28"/>
          <w:szCs w:val="28"/>
        </w:rPr>
        <w:t xml:space="preserve">роект </w:t>
      </w:r>
      <w:r>
        <w:rPr>
          <w:rFonts w:ascii="Times New Roman" w:hAnsi="Times New Roman"/>
          <w:bCs/>
          <w:i/>
          <w:sz w:val="28"/>
          <w:szCs w:val="28"/>
        </w:rPr>
        <w:t>года</w:t>
      </w:r>
      <w:r w:rsidRPr="00FF2851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3C7D" w:rsidRPr="007C0150" w:rsidRDefault="00463C7D" w:rsidP="007C0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ПРОДУКТОВЫЕ (МЕЖОТРАСЛЕВЫЕ</w:t>
      </w:r>
      <w:r w:rsidR="007C0150"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 НОМИНАЦИИ</w:t>
      </w:r>
    </w:p>
    <w:p w:rsidR="00463C7D" w:rsidRPr="00B370B7" w:rsidRDefault="00463C7D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Категория «Энергоэффективный продукт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="007C0150"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Pr="00AB4C7D">
        <w:rPr>
          <w:rFonts w:ascii="Times New Roman" w:hAnsi="Times New Roman" w:cs="Times New Roman"/>
          <w:sz w:val="28"/>
          <w:szCs w:val="28"/>
        </w:rPr>
        <w:t xml:space="preserve">материалы и изделия 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="00025269">
        <w:rPr>
          <w:rFonts w:ascii="Times New Roman" w:hAnsi="Times New Roman" w:cs="Times New Roman"/>
          <w:sz w:val="28"/>
          <w:szCs w:val="28"/>
        </w:rPr>
        <w:t>систем</w:t>
      </w:r>
      <w:r w:rsidR="007C0150">
        <w:rPr>
          <w:rFonts w:ascii="Times New Roman" w:hAnsi="Times New Roman" w:cs="Times New Roman"/>
          <w:sz w:val="28"/>
          <w:szCs w:val="28"/>
        </w:rPr>
        <w:t>ы</w:t>
      </w:r>
      <w:r w:rsidR="00025269">
        <w:rPr>
          <w:rFonts w:ascii="Times New Roman" w:hAnsi="Times New Roman" w:cs="Times New Roman"/>
          <w:sz w:val="28"/>
          <w:szCs w:val="28"/>
        </w:rPr>
        <w:t xml:space="preserve"> трубопроводов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Энергоэффективные мате</w:t>
      </w:r>
      <w:r w:rsidR="00025269">
        <w:rPr>
          <w:rFonts w:ascii="Times New Roman" w:hAnsi="Times New Roman" w:cs="Times New Roman"/>
          <w:sz w:val="28"/>
          <w:szCs w:val="28"/>
        </w:rPr>
        <w:t>риалы, изделия для электросетей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осветительные приборы и оборудование 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</w:t>
      </w:r>
      <w:r w:rsidR="00C96F3A">
        <w:rPr>
          <w:rFonts w:ascii="Times New Roman" w:hAnsi="Times New Roman" w:cs="Times New Roman"/>
          <w:sz w:val="28"/>
          <w:szCs w:val="28"/>
        </w:rPr>
        <w:t>ое</w:t>
      </w:r>
      <w:r w:rsidRPr="00AB4C7D"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025269">
        <w:rPr>
          <w:rFonts w:ascii="Times New Roman" w:hAnsi="Times New Roman" w:cs="Times New Roman"/>
          <w:sz w:val="28"/>
          <w:szCs w:val="28"/>
        </w:rPr>
        <w:t>нное (специальное) оборудование</w:t>
      </w:r>
    </w:p>
    <w:p w:rsidR="00AB4C7D" w:rsidRDefault="00AB4C7D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>
        <w:rPr>
          <w:rFonts w:ascii="Times New Roman" w:hAnsi="Times New Roman" w:cs="Times New Roman"/>
          <w:sz w:val="28"/>
          <w:szCs w:val="28"/>
        </w:rPr>
        <w:t>отопительные</w:t>
      </w:r>
      <w:r w:rsidR="007C0150">
        <w:rPr>
          <w:rFonts w:ascii="Times New Roman" w:hAnsi="Times New Roman" w:cs="Times New Roman"/>
          <w:sz w:val="28"/>
          <w:szCs w:val="28"/>
        </w:rPr>
        <w:t xml:space="preserve"> котлы</w:t>
      </w:r>
    </w:p>
    <w:p w:rsidR="007C0150" w:rsidRPr="00AB4C7D" w:rsidRDefault="007C0150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 xml:space="preserve"> для учета и регулирования потребления ТЭР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C0150">
        <w:rPr>
          <w:rFonts w:ascii="Times New Roman" w:hAnsi="Times New Roman" w:cs="Times New Roman"/>
          <w:sz w:val="28"/>
          <w:szCs w:val="28"/>
        </w:rPr>
        <w:t>очие энергоэффективные продукты.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«Энергоэффективная технология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C96F3A" w:rsidRDefault="00C96F3A" w:rsidP="00B5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Энергоэффективные системы отопления</w:t>
      </w:r>
      <w:r w:rsidR="00B56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вентиляции</w:t>
      </w:r>
      <w:r w:rsidR="007C01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кондиционирования </w:t>
      </w:r>
    </w:p>
    <w:p w:rsidR="00B56825" w:rsidRDefault="00B56825" w:rsidP="00B5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Энергоэффективные системы на основе использования вторичных энергоресурсов</w:t>
      </w:r>
    </w:p>
    <w:p w:rsidR="00C96F3A" w:rsidRPr="00AB4C7D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>
        <w:rPr>
          <w:rFonts w:ascii="Times New Roman" w:hAnsi="Times New Roman" w:cs="Times New Roman"/>
          <w:sz w:val="28"/>
          <w:szCs w:val="28"/>
        </w:rPr>
        <w:t>системы водоснабжения</w:t>
      </w:r>
      <w:r w:rsidRPr="00AB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3A" w:rsidRDefault="007C0150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холо</w:t>
      </w:r>
      <w:r w:rsidR="00C96F3A">
        <w:rPr>
          <w:rFonts w:ascii="Times New Roman" w:hAnsi="Times New Roman" w:cs="Times New Roman"/>
          <w:sz w:val="28"/>
          <w:szCs w:val="28"/>
        </w:rPr>
        <w:t>доснабжения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электроснабжения</w:t>
      </w:r>
    </w:p>
    <w:p w:rsidR="00C96F3A" w:rsidRPr="00AB4C7D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газоснабжения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технологическими процессами 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энергоэффективные технологии</w:t>
      </w:r>
      <w:r w:rsidR="007C0150">
        <w:rPr>
          <w:rFonts w:ascii="Times New Roman" w:hAnsi="Times New Roman" w:cs="Times New Roman"/>
          <w:sz w:val="28"/>
          <w:szCs w:val="28"/>
        </w:rPr>
        <w:t>.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«Энергоэффективное здание</w:t>
      </w:r>
      <w:r w:rsidR="00D54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сооружение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4C7D">
        <w:rPr>
          <w:rFonts w:ascii="Times New Roman" w:hAnsi="Times New Roman" w:cs="Times New Roman"/>
          <w:b/>
          <w:sz w:val="28"/>
          <w:szCs w:val="28"/>
        </w:rPr>
        <w:t>Энергоэффективные</w:t>
      </w:r>
      <w:r w:rsidRPr="00AB4C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здания и сооружения</w:t>
      </w:r>
      <w:r w:rsidR="00081EC8">
        <w:rPr>
          <w:rFonts w:ascii="Times New Roman" w:hAnsi="Times New Roman" w:cs="Times New Roman"/>
          <w:b/>
          <w:bCs/>
          <w:iCs/>
          <w:sz w:val="28"/>
          <w:szCs w:val="28"/>
        </w:rPr>
        <w:t>, введенные в эксплуатацию</w:t>
      </w:r>
    </w:p>
    <w:p w:rsidR="00AB4C7D" w:rsidRDefault="00A50B21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1E19D3">
        <w:rPr>
          <w:rFonts w:ascii="Times New Roman" w:hAnsi="Times New Roman" w:cs="Times New Roman"/>
          <w:bCs/>
          <w:iCs/>
          <w:sz w:val="28"/>
          <w:szCs w:val="28"/>
        </w:rPr>
        <w:t xml:space="preserve">дания и сооружения, </w:t>
      </w:r>
      <w:r w:rsidR="00AB4C7D">
        <w:rPr>
          <w:rFonts w:ascii="Times New Roman" w:hAnsi="Times New Roman" w:cs="Times New Roman"/>
          <w:bCs/>
          <w:iCs/>
          <w:sz w:val="28"/>
          <w:szCs w:val="28"/>
        </w:rPr>
        <w:t>сданные в эксплуатацию за последние два года (включая текущий)</w:t>
      </w:r>
      <w:r w:rsidR="00472AB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B4C7D">
        <w:rPr>
          <w:rFonts w:ascii="Times New Roman" w:hAnsi="Times New Roman" w:cs="Times New Roman"/>
          <w:sz w:val="28"/>
          <w:szCs w:val="28"/>
        </w:rPr>
        <w:t xml:space="preserve"> которые построены с использованием энергоэффективных материалов, технологий</w:t>
      </w:r>
      <w:r w:rsidR="007C0150">
        <w:rPr>
          <w:rFonts w:ascii="Times New Roman" w:hAnsi="Times New Roman" w:cs="Times New Roman"/>
          <w:sz w:val="28"/>
          <w:szCs w:val="28"/>
        </w:rPr>
        <w:t xml:space="preserve"> и комплексных решений</w:t>
      </w:r>
      <w:r w:rsidR="00AB4C7D">
        <w:rPr>
          <w:rFonts w:ascii="Times New Roman" w:hAnsi="Times New Roman" w:cs="Times New Roman"/>
          <w:sz w:val="28"/>
          <w:szCs w:val="28"/>
        </w:rPr>
        <w:t>, позволяющих снизить энергопотребление и доступных для дальнейшей</w:t>
      </w:r>
      <w:r w:rsidR="007C0150">
        <w:rPr>
          <w:rFonts w:ascii="Times New Roman" w:hAnsi="Times New Roman" w:cs="Times New Roman"/>
          <w:sz w:val="28"/>
          <w:szCs w:val="28"/>
        </w:rPr>
        <w:t xml:space="preserve"> мультипликации (распространения</w:t>
      </w:r>
      <w:r w:rsidR="00AB4C7D">
        <w:rPr>
          <w:rFonts w:ascii="Times New Roman" w:hAnsi="Times New Roman" w:cs="Times New Roman"/>
          <w:sz w:val="28"/>
          <w:szCs w:val="28"/>
        </w:rPr>
        <w:t>) полученного эффекта)</w:t>
      </w:r>
      <w:r w:rsidR="007C0150">
        <w:rPr>
          <w:rFonts w:ascii="Times New Roman" w:hAnsi="Times New Roman" w:cs="Times New Roman"/>
          <w:sz w:val="28"/>
          <w:szCs w:val="28"/>
        </w:rPr>
        <w:t>,</w:t>
      </w:r>
      <w:r w:rsidR="0083402F">
        <w:rPr>
          <w:rFonts w:ascii="Times New Roman" w:hAnsi="Times New Roman" w:cs="Times New Roman"/>
          <w:sz w:val="28"/>
          <w:szCs w:val="28"/>
        </w:rPr>
        <w:t xml:space="preserve"> </w:t>
      </w:r>
      <w:r w:rsidR="0083402F">
        <w:rPr>
          <w:rFonts w:ascii="Times New Roman" w:hAnsi="Times New Roman" w:cs="Times New Roman"/>
          <w:bCs/>
          <w:iCs/>
          <w:sz w:val="28"/>
          <w:szCs w:val="28"/>
        </w:rPr>
        <w:t xml:space="preserve">либо здания после </w:t>
      </w:r>
      <w:r w:rsidR="007C0150">
        <w:rPr>
          <w:rFonts w:ascii="Times New Roman" w:hAnsi="Times New Roman" w:cs="Times New Roman"/>
          <w:bCs/>
          <w:iCs/>
          <w:sz w:val="28"/>
          <w:szCs w:val="28"/>
        </w:rPr>
        <w:t xml:space="preserve">реконструкции и </w:t>
      </w:r>
      <w:r w:rsidR="0083402F">
        <w:rPr>
          <w:rFonts w:ascii="Times New Roman" w:hAnsi="Times New Roman" w:cs="Times New Roman"/>
          <w:bCs/>
          <w:iCs/>
          <w:sz w:val="28"/>
          <w:szCs w:val="28"/>
        </w:rPr>
        <w:t>капитального ремонта.</w:t>
      </w:r>
      <w:r w:rsidR="00AB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D3" w:rsidRPr="001E19D3" w:rsidRDefault="0068018D" w:rsidP="00AB4C7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E19D3" w:rsidRPr="001E19D3">
        <w:rPr>
          <w:rFonts w:ascii="Times New Roman" w:hAnsi="Times New Roman" w:cs="Times New Roman"/>
          <w:b/>
          <w:color w:val="auto"/>
          <w:sz w:val="28"/>
          <w:szCs w:val="28"/>
        </w:rPr>
        <w:t>роекты</w:t>
      </w:r>
      <w:r w:rsidR="007C01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энергоэффективных зданий и сооружений </w:t>
      </w:r>
    </w:p>
    <w:p w:rsidR="00C96F3A" w:rsidRDefault="00C96F3A" w:rsidP="00C96F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энергоэффективного здания</w:t>
      </w:r>
      <w:r w:rsidR="007C0150">
        <w:rPr>
          <w:rFonts w:ascii="Times New Roman" w:hAnsi="Times New Roman" w:cs="Times New Roman"/>
          <w:color w:val="auto"/>
          <w:sz w:val="28"/>
          <w:szCs w:val="28"/>
        </w:rPr>
        <w:t xml:space="preserve"> (промышленного и гражданского назначения)</w:t>
      </w:r>
    </w:p>
    <w:p w:rsidR="00C96F3A" w:rsidRDefault="00C96F3A" w:rsidP="00C96F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энергоэффективного комплекса, квартала</w:t>
      </w:r>
    </w:p>
    <w:p w:rsidR="00AB4C7D" w:rsidRDefault="00AB4C7D" w:rsidP="00AB4C7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="006906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«Технология, проект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года на основе </w:t>
      </w: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возобновляемых источников энергии»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7C0150" w:rsidRPr="00AC55DA" w:rsidRDefault="007C0150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Оборудование и системы, работающие на </w:t>
      </w:r>
      <w:r w:rsidR="00690626" w:rsidRPr="00AC55DA">
        <w:rPr>
          <w:rFonts w:ascii="Times New Roman" w:hAnsi="Times New Roman" w:cs="Times New Roman"/>
          <w:sz w:val="28"/>
          <w:szCs w:val="28"/>
        </w:rPr>
        <w:t>возобно</w:t>
      </w:r>
      <w:r w:rsidR="00690626">
        <w:rPr>
          <w:rFonts w:ascii="Times New Roman" w:hAnsi="Times New Roman" w:cs="Times New Roman"/>
          <w:sz w:val="28"/>
          <w:szCs w:val="28"/>
        </w:rPr>
        <w:t>вляемых источниках энергии</w:t>
      </w:r>
    </w:p>
    <w:p w:rsidR="00053EB5" w:rsidRPr="00AC55DA" w:rsidRDefault="007C0150" w:rsidP="005D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Реализованные проекты </w:t>
      </w:r>
      <w:r w:rsidR="00053EB5" w:rsidRPr="00AC55DA">
        <w:rPr>
          <w:rFonts w:ascii="Times New Roman" w:hAnsi="Times New Roman" w:cs="Times New Roman"/>
          <w:sz w:val="28"/>
          <w:szCs w:val="28"/>
        </w:rPr>
        <w:t>с использование</w:t>
      </w:r>
      <w:r w:rsidRPr="00AC55DA">
        <w:rPr>
          <w:rFonts w:ascii="Times New Roman" w:hAnsi="Times New Roman" w:cs="Times New Roman"/>
          <w:sz w:val="28"/>
          <w:szCs w:val="28"/>
        </w:rPr>
        <w:t>м</w:t>
      </w:r>
      <w:r w:rsidR="00053EB5" w:rsidRPr="00AC55DA">
        <w:rPr>
          <w:rFonts w:ascii="Times New Roman" w:hAnsi="Times New Roman" w:cs="Times New Roman"/>
          <w:sz w:val="28"/>
          <w:szCs w:val="28"/>
        </w:rPr>
        <w:t xml:space="preserve"> возобно</w:t>
      </w:r>
      <w:r w:rsidR="00690626">
        <w:rPr>
          <w:rFonts w:ascii="Times New Roman" w:hAnsi="Times New Roman" w:cs="Times New Roman"/>
          <w:sz w:val="28"/>
          <w:szCs w:val="28"/>
        </w:rPr>
        <w:t>вляемых источников энергии</w:t>
      </w:r>
    </w:p>
    <w:p w:rsidR="0083402F" w:rsidRDefault="0083402F" w:rsidP="0083402F">
      <w:pPr>
        <w:autoSpaceDE w:val="0"/>
        <w:autoSpaceDN w:val="0"/>
        <w:adjustRightInd w:val="0"/>
        <w:spacing w:after="0" w:line="240" w:lineRule="auto"/>
        <w:jc w:val="both"/>
      </w:pPr>
    </w:p>
    <w:p w:rsidR="00AB4C7D" w:rsidRPr="00450FC3" w:rsidRDefault="00450FC3" w:rsidP="005D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Категория </w:t>
      </w:r>
      <w:r w:rsidR="005D088E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="00AB4C7D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Энергоэффективные </w:t>
      </w:r>
      <w:r w:rsidR="005D088E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бытовые приборы и оборудование»</w:t>
      </w:r>
    </w:p>
    <w:p w:rsidR="005D6933" w:rsidRPr="003A264D" w:rsidRDefault="009B2982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Климатическая техника, холодильное оборудование</w:t>
      </w:r>
      <w:r w:rsidR="00511C87">
        <w:rPr>
          <w:rFonts w:ascii="Times New Roman" w:hAnsi="Times New Roman" w:cs="Times New Roman"/>
          <w:sz w:val="28"/>
          <w:szCs w:val="28"/>
        </w:rPr>
        <w:t>,</w:t>
      </w:r>
      <w:r w:rsidR="00AB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AB4C7D">
        <w:rPr>
          <w:rFonts w:ascii="Times New Roman" w:hAnsi="Times New Roman" w:cs="Times New Roman"/>
          <w:sz w:val="28"/>
          <w:szCs w:val="28"/>
        </w:rPr>
        <w:t>плиты</w:t>
      </w:r>
      <w:r w:rsidR="00511C87">
        <w:rPr>
          <w:rFonts w:ascii="Times New Roman" w:hAnsi="Times New Roman" w:cs="Times New Roman"/>
          <w:sz w:val="28"/>
          <w:szCs w:val="28"/>
        </w:rPr>
        <w:t>, кондиционеры</w:t>
      </w:r>
      <w:r w:rsidR="00894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прочая домашняя техника.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5D6933" w:rsidP="0032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"Использование электрической энергии для повышения эффект</w:t>
      </w:r>
      <w:r w:rsidR="0032270E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ивности энергосистемы Беларуси"</w:t>
      </w:r>
    </w:p>
    <w:p w:rsidR="0032270E" w:rsidRDefault="0032270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5D6933" w:rsidRPr="00AC55DA" w:rsidRDefault="005D088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п</w:t>
      </w:r>
      <w:r w:rsidR="00AB4C7D" w:rsidRPr="00AC55DA">
        <w:rPr>
          <w:rFonts w:ascii="Times New Roman" w:hAnsi="Times New Roman" w:cs="Times New Roman"/>
          <w:sz w:val="28"/>
          <w:szCs w:val="28"/>
        </w:rPr>
        <w:t>роект</w:t>
      </w:r>
      <w:r w:rsidR="005D6933" w:rsidRPr="00AC55DA">
        <w:rPr>
          <w:rFonts w:ascii="Times New Roman" w:hAnsi="Times New Roman" w:cs="Times New Roman"/>
          <w:sz w:val="28"/>
          <w:szCs w:val="28"/>
        </w:rPr>
        <w:t xml:space="preserve">ы по </w:t>
      </w:r>
      <w:r w:rsidR="00511C87" w:rsidRPr="00AC55DA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5D6933" w:rsidRPr="00AC55DA">
        <w:rPr>
          <w:rFonts w:ascii="Times New Roman" w:hAnsi="Times New Roman" w:cs="Times New Roman"/>
          <w:sz w:val="28"/>
          <w:szCs w:val="28"/>
        </w:rPr>
        <w:t>использовани</w:t>
      </w:r>
      <w:r w:rsidR="00511C87" w:rsidRPr="00AC55DA">
        <w:rPr>
          <w:rFonts w:ascii="Times New Roman" w:hAnsi="Times New Roman" w:cs="Times New Roman"/>
          <w:sz w:val="28"/>
          <w:szCs w:val="28"/>
        </w:rPr>
        <w:t>я</w:t>
      </w:r>
      <w:r w:rsidR="005D6933" w:rsidRPr="00AC55DA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5D6933" w:rsidRPr="00AC55DA" w:rsidRDefault="005D6933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>Р</w:t>
      </w:r>
      <w:r w:rsidR="00AB4C7D" w:rsidRPr="00AC55DA">
        <w:rPr>
          <w:rFonts w:ascii="Times New Roman" w:hAnsi="Times New Roman" w:cs="Times New Roman"/>
          <w:sz w:val="28"/>
          <w:szCs w:val="28"/>
        </w:rPr>
        <w:t>ешения</w:t>
      </w:r>
      <w:r w:rsidR="005D088E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AC55DA">
        <w:rPr>
          <w:rFonts w:ascii="Times New Roman" w:hAnsi="Times New Roman" w:cs="Times New Roman"/>
          <w:sz w:val="28"/>
          <w:szCs w:val="28"/>
        </w:rPr>
        <w:t xml:space="preserve"> по </w:t>
      </w:r>
      <w:r w:rsidR="00511C87" w:rsidRPr="00AC55DA"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Pr="00AC55DA">
        <w:rPr>
          <w:rFonts w:ascii="Times New Roman" w:hAnsi="Times New Roman" w:cs="Times New Roman"/>
          <w:sz w:val="28"/>
          <w:szCs w:val="28"/>
        </w:rPr>
        <w:t>использованию электрической энергии</w:t>
      </w:r>
    </w:p>
    <w:p w:rsidR="00331804" w:rsidRPr="00AC55DA" w:rsidRDefault="005D088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</w:t>
      </w:r>
      <w:r w:rsidR="00331804" w:rsidRPr="00AC55DA">
        <w:rPr>
          <w:rFonts w:ascii="Times New Roman" w:hAnsi="Times New Roman" w:cs="Times New Roman"/>
          <w:sz w:val="28"/>
          <w:szCs w:val="28"/>
        </w:rPr>
        <w:t xml:space="preserve"> накопления и транспортировки электрической энергии</w:t>
      </w:r>
    </w:p>
    <w:p w:rsidR="00AB4C7D" w:rsidRPr="00AC55DA" w:rsidRDefault="005D6933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Электротранспорт </w:t>
      </w:r>
      <w:r w:rsidR="00AB4C7D" w:rsidRPr="00AC55DA">
        <w:rPr>
          <w:rFonts w:ascii="Times New Roman" w:hAnsi="Times New Roman" w:cs="Times New Roman"/>
          <w:sz w:val="28"/>
          <w:szCs w:val="28"/>
        </w:rPr>
        <w:t xml:space="preserve">и </w:t>
      </w:r>
      <w:r w:rsidRPr="00AC55DA">
        <w:rPr>
          <w:rFonts w:ascii="Times New Roman" w:hAnsi="Times New Roman" w:cs="Times New Roman"/>
          <w:sz w:val="28"/>
          <w:szCs w:val="28"/>
        </w:rPr>
        <w:t>др.</w:t>
      </w:r>
    </w:p>
    <w:p w:rsidR="00AB4C7D" w:rsidRPr="00AC55DA" w:rsidRDefault="00AB4C7D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651" w:rsidRPr="00C96F3A" w:rsidRDefault="0032270E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«Цифровая трансформация, </w:t>
      </w:r>
    </w:p>
    <w:p w:rsidR="00AB4C7D" w:rsidRPr="00C96F3A" w:rsidRDefault="00AB4C7D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авт</w:t>
      </w:r>
      <w:r w:rsidR="00D01EE9">
        <w:rPr>
          <w:rFonts w:ascii="Times New Roman" w:hAnsi="Times New Roman" w:cs="Times New Roman"/>
          <w:b/>
          <w:color w:val="0070C0"/>
          <w:sz w:val="28"/>
          <w:szCs w:val="28"/>
        </w:rPr>
        <w:t>оматизация, умные</w:t>
      </w:r>
      <w:r w:rsidR="0032270E"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технологии»</w:t>
      </w:r>
    </w:p>
    <w:p w:rsidR="0032270E" w:rsidRDefault="0032270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AC55DA">
        <w:rPr>
          <w:rFonts w:ascii="Times New Roman" w:hAnsi="Times New Roman" w:cs="Times New Roman"/>
          <w:sz w:val="28"/>
          <w:szCs w:val="28"/>
        </w:rPr>
        <w:t>продук</w:t>
      </w:r>
      <w:r w:rsidR="00D01EE9">
        <w:rPr>
          <w:rFonts w:ascii="Times New Roman" w:hAnsi="Times New Roman" w:cs="Times New Roman"/>
          <w:sz w:val="28"/>
          <w:szCs w:val="28"/>
        </w:rPr>
        <w:t>ты, способствующие повышению энергоэффективности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проекты предприятий по внедрению </w:t>
      </w:r>
      <w:r w:rsidR="00450FC3">
        <w:rPr>
          <w:rFonts w:ascii="Times New Roman" w:hAnsi="Times New Roman" w:cs="Times New Roman"/>
          <w:sz w:val="28"/>
          <w:szCs w:val="28"/>
        </w:rPr>
        <w:t xml:space="preserve">энергоэффективных </w:t>
      </w:r>
      <w:r w:rsidRPr="00AC55DA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5D088E">
        <w:rPr>
          <w:rFonts w:ascii="Times New Roman" w:hAnsi="Times New Roman" w:cs="Times New Roman"/>
          <w:sz w:val="28"/>
          <w:szCs w:val="28"/>
        </w:rPr>
        <w:t xml:space="preserve"> и решений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«Умный дом»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«Умный город»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</w:t>
      </w:r>
      <w:r w:rsidR="009B2982" w:rsidRPr="00AC55DA">
        <w:rPr>
          <w:rFonts w:ascii="Times New Roman" w:hAnsi="Times New Roman" w:cs="Times New Roman"/>
          <w:sz w:val="28"/>
          <w:szCs w:val="28"/>
        </w:rPr>
        <w:t>Индустрия 4.0</w:t>
      </w:r>
      <w:r w:rsidRPr="00AC55DA">
        <w:rPr>
          <w:rFonts w:ascii="Times New Roman" w:hAnsi="Times New Roman" w:cs="Times New Roman"/>
          <w:sz w:val="28"/>
          <w:szCs w:val="28"/>
        </w:rPr>
        <w:t>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проекты, основанные на применении технологий искусственного интеллекта и др.</w:t>
      </w:r>
    </w:p>
    <w:p w:rsidR="00047E77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106651" w:rsidP="00002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</w:t>
      </w:r>
      <w:r w:rsidR="00AB4C7D"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«Зеленые технологии и продукты»</w:t>
      </w:r>
    </w:p>
    <w:p w:rsidR="0070079E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Номинации:</w:t>
      </w:r>
    </w:p>
    <w:p w:rsidR="0070079E" w:rsidRPr="00AC55DA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 w:rsidR="00AB4C7D" w:rsidRPr="00AC55DA">
        <w:rPr>
          <w:rFonts w:ascii="Times New Roman" w:hAnsi="Times New Roman"/>
          <w:sz w:val="28"/>
          <w:szCs w:val="28"/>
        </w:rPr>
        <w:t>«</w:t>
      </w:r>
      <w:r w:rsidR="009B2982" w:rsidRPr="00AC55DA">
        <w:rPr>
          <w:rFonts w:ascii="Times New Roman" w:hAnsi="Times New Roman"/>
          <w:sz w:val="28"/>
          <w:szCs w:val="28"/>
        </w:rPr>
        <w:t>з</w:t>
      </w:r>
      <w:r w:rsidR="00AB4C7D" w:rsidRPr="00AC55DA">
        <w:rPr>
          <w:rFonts w:ascii="Times New Roman" w:hAnsi="Times New Roman"/>
          <w:sz w:val="28"/>
          <w:szCs w:val="28"/>
        </w:rPr>
        <w:t>еленые</w:t>
      </w:r>
      <w:r w:rsidRPr="00AC55DA">
        <w:rPr>
          <w:rFonts w:ascii="Times New Roman" w:hAnsi="Times New Roman"/>
          <w:sz w:val="28"/>
          <w:szCs w:val="28"/>
        </w:rPr>
        <w:t xml:space="preserve">» </w:t>
      </w:r>
      <w:r w:rsidR="00AB4C7D" w:rsidRPr="00AC55DA">
        <w:rPr>
          <w:rFonts w:ascii="Times New Roman" w:hAnsi="Times New Roman"/>
          <w:sz w:val="28"/>
          <w:szCs w:val="28"/>
        </w:rPr>
        <w:t>продукты компаний, разработчиков</w:t>
      </w:r>
    </w:p>
    <w:p w:rsidR="00AB4C7D" w:rsidRPr="00AC55DA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>Лучшие «</w:t>
      </w:r>
      <w:r w:rsidR="009B2982" w:rsidRPr="00AC55DA">
        <w:rPr>
          <w:rFonts w:ascii="Times New Roman" w:hAnsi="Times New Roman"/>
          <w:sz w:val="28"/>
          <w:szCs w:val="28"/>
        </w:rPr>
        <w:t>з</w:t>
      </w:r>
      <w:r w:rsidRPr="00AC55DA">
        <w:rPr>
          <w:rFonts w:ascii="Times New Roman" w:hAnsi="Times New Roman"/>
          <w:sz w:val="28"/>
          <w:szCs w:val="28"/>
        </w:rPr>
        <w:t xml:space="preserve">еленые» </w:t>
      </w:r>
      <w:r w:rsidR="009B2982" w:rsidRPr="00AC55DA">
        <w:rPr>
          <w:rFonts w:ascii="Times New Roman" w:hAnsi="Times New Roman"/>
          <w:sz w:val="28"/>
          <w:szCs w:val="28"/>
        </w:rPr>
        <w:t>проекты и решения (реализованные)</w:t>
      </w:r>
      <w:r w:rsidR="00AB4C7D" w:rsidRPr="00AC55DA">
        <w:rPr>
          <w:rFonts w:ascii="Times New Roman" w:hAnsi="Times New Roman"/>
          <w:sz w:val="28"/>
          <w:szCs w:val="28"/>
        </w:rPr>
        <w:t>.</w:t>
      </w:r>
    </w:p>
    <w:p w:rsidR="00AB4C7D" w:rsidRDefault="00AB4C7D" w:rsidP="00AB4C7D">
      <w:pPr>
        <w:tabs>
          <w:tab w:val="left" w:pos="283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B2982" w:rsidRDefault="009B2982" w:rsidP="00AB4C7D">
      <w:pPr>
        <w:tabs>
          <w:tab w:val="left" w:pos="283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B2982" w:rsidRDefault="009B2982" w:rsidP="009B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СПЕЦИАЛЬНЫЕ</w:t>
      </w: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НОМИНАЦИИ</w:t>
      </w:r>
      <w:r w:rsidR="001821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(ВНЕКОНКУРСНЫЕ)</w:t>
      </w:r>
    </w:p>
    <w:p w:rsidR="009B2982" w:rsidRDefault="009B2982" w:rsidP="009B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70B7" w:rsidRDefault="00AC55D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 xml:space="preserve">материалы в СМИ по </w:t>
      </w:r>
      <w:r w:rsidR="0018219A">
        <w:rPr>
          <w:rFonts w:ascii="Times New Roman" w:hAnsi="Times New Roman"/>
          <w:sz w:val="28"/>
          <w:szCs w:val="28"/>
        </w:rPr>
        <w:t xml:space="preserve">проблемам </w:t>
      </w:r>
      <w:r>
        <w:rPr>
          <w:rFonts w:ascii="Times New Roman" w:hAnsi="Times New Roman"/>
          <w:sz w:val="28"/>
          <w:szCs w:val="28"/>
        </w:rPr>
        <w:t>энергоэффективности</w:t>
      </w:r>
      <w:r w:rsidR="0018219A">
        <w:rPr>
          <w:rFonts w:ascii="Times New Roman" w:hAnsi="Times New Roman"/>
          <w:sz w:val="28"/>
          <w:szCs w:val="28"/>
        </w:rPr>
        <w:t xml:space="preserve"> и энергосбережения</w:t>
      </w:r>
    </w:p>
    <w:p w:rsidR="00AC55DA" w:rsidRDefault="0018219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>материалы в СМИ по проблемам экологичности</w:t>
      </w:r>
    </w:p>
    <w:p w:rsidR="00AC55DA" w:rsidRPr="00AC55DA" w:rsidRDefault="00AC55D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пресс-служба предприятия, освещающая вопросы эн</w:t>
      </w:r>
      <w:r w:rsidR="0018219A">
        <w:rPr>
          <w:rFonts w:ascii="Times New Roman" w:hAnsi="Times New Roman"/>
          <w:sz w:val="28"/>
          <w:szCs w:val="28"/>
        </w:rPr>
        <w:t>ергоэффективности</w:t>
      </w:r>
      <w:r>
        <w:rPr>
          <w:rFonts w:ascii="Times New Roman" w:hAnsi="Times New Roman"/>
          <w:sz w:val="28"/>
          <w:szCs w:val="28"/>
        </w:rPr>
        <w:t>, ресурсосбережения и экологичности</w:t>
      </w:r>
      <w:r w:rsidR="00B41B38">
        <w:rPr>
          <w:rFonts w:ascii="Times New Roman" w:hAnsi="Times New Roman"/>
          <w:sz w:val="28"/>
          <w:szCs w:val="28"/>
        </w:rPr>
        <w:t>.</w:t>
      </w:r>
    </w:p>
    <w:p w:rsidR="00B370B7" w:rsidRPr="00AC55DA" w:rsidRDefault="00B370B7" w:rsidP="00D01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70B7" w:rsidRPr="00B370B7" w:rsidRDefault="00B370B7" w:rsidP="00B3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64DD" w:rsidRDefault="004A64DD"/>
    <w:sectPr w:rsidR="004A64DD" w:rsidSect="004A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591D"/>
    <w:multiLevelType w:val="hybridMultilevel"/>
    <w:tmpl w:val="F014B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F22"/>
    <w:multiLevelType w:val="hybridMultilevel"/>
    <w:tmpl w:val="2EAE1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7CC9"/>
    <w:multiLevelType w:val="hybridMultilevel"/>
    <w:tmpl w:val="6C906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5896"/>
    <w:multiLevelType w:val="hybridMultilevel"/>
    <w:tmpl w:val="59A8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EC1"/>
    <w:multiLevelType w:val="hybridMultilevel"/>
    <w:tmpl w:val="F918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1D3D"/>
    <w:multiLevelType w:val="hybridMultilevel"/>
    <w:tmpl w:val="A21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7D"/>
    <w:rsid w:val="00002667"/>
    <w:rsid w:val="00014B0F"/>
    <w:rsid w:val="00025269"/>
    <w:rsid w:val="00047E77"/>
    <w:rsid w:val="00053EB5"/>
    <w:rsid w:val="00081EC8"/>
    <w:rsid w:val="000B69BB"/>
    <w:rsid w:val="00106651"/>
    <w:rsid w:val="00171F81"/>
    <w:rsid w:val="0018219A"/>
    <w:rsid w:val="001E19D3"/>
    <w:rsid w:val="001F6AD4"/>
    <w:rsid w:val="00226601"/>
    <w:rsid w:val="00286306"/>
    <w:rsid w:val="002B4479"/>
    <w:rsid w:val="002E6608"/>
    <w:rsid w:val="0032270E"/>
    <w:rsid w:val="00331804"/>
    <w:rsid w:val="003A264D"/>
    <w:rsid w:val="00450FC3"/>
    <w:rsid w:val="00463C7D"/>
    <w:rsid w:val="00472AB4"/>
    <w:rsid w:val="004A64DD"/>
    <w:rsid w:val="00511C87"/>
    <w:rsid w:val="005D088E"/>
    <w:rsid w:val="005D6933"/>
    <w:rsid w:val="0068018D"/>
    <w:rsid w:val="00690626"/>
    <w:rsid w:val="0070079E"/>
    <w:rsid w:val="007C0150"/>
    <w:rsid w:val="00814D11"/>
    <w:rsid w:val="0083402F"/>
    <w:rsid w:val="008943B0"/>
    <w:rsid w:val="008D7A9E"/>
    <w:rsid w:val="009B2982"/>
    <w:rsid w:val="00A27DFF"/>
    <w:rsid w:val="00A50B21"/>
    <w:rsid w:val="00A6695D"/>
    <w:rsid w:val="00AB4C7D"/>
    <w:rsid w:val="00AC55DA"/>
    <w:rsid w:val="00B01BAA"/>
    <w:rsid w:val="00B370B7"/>
    <w:rsid w:val="00B41B38"/>
    <w:rsid w:val="00B56825"/>
    <w:rsid w:val="00C96F3A"/>
    <w:rsid w:val="00D01868"/>
    <w:rsid w:val="00D01EE9"/>
    <w:rsid w:val="00D51FC7"/>
    <w:rsid w:val="00D54AFD"/>
    <w:rsid w:val="00DB6269"/>
    <w:rsid w:val="00E14BDA"/>
    <w:rsid w:val="00E9777E"/>
    <w:rsid w:val="00E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D8A1-11D6-4FC4-9AFA-0793DDE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C7D"/>
    <w:pPr>
      <w:ind w:left="720"/>
      <w:contextualSpacing/>
    </w:pPr>
  </w:style>
  <w:style w:type="paragraph" w:customStyle="1" w:styleId="Default">
    <w:name w:val="Default"/>
    <w:uiPriority w:val="99"/>
    <w:rsid w:val="00AB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eocmsprocontent">
    <w:name w:val="seocmspro_content"/>
    <w:basedOn w:val="a0"/>
    <w:rsid w:val="00AB4C7D"/>
  </w:style>
  <w:style w:type="character" w:styleId="a5">
    <w:name w:val="Hyperlink"/>
    <w:basedOn w:val="a0"/>
    <w:uiPriority w:val="99"/>
    <w:semiHidden/>
    <w:unhideWhenUsed/>
    <w:rsid w:val="00814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media.bitrix24.by/crm/deal/details/6198/?IFRAME=Y&amp;IFRAME_TYPE=SIDE_SLI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Белявцева Ирина Ивановна</cp:lastModifiedBy>
  <cp:revision>2</cp:revision>
  <dcterms:created xsi:type="dcterms:W3CDTF">2022-05-04T07:15:00Z</dcterms:created>
  <dcterms:modified xsi:type="dcterms:W3CDTF">2022-05-04T07:15:00Z</dcterms:modified>
</cp:coreProperties>
</file>