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B758BE" w:rsidRPr="00B758BE" w:rsidP="00946AEC">
      <w:pPr>
        <w:spacing w:after="0" w:line="240" w:lineRule="auto"/>
        <w:ind w:right="-57"/>
        <w:jc w:val="center"/>
        <w:rPr>
          <w:rFonts w:ascii="Times New Roman" w:eastAsia="Times New Roman" w:hAnsi="Times New Roman" w:cs="Times New Roman"/>
          <w:sz w:val="30"/>
          <w:szCs w:val="30"/>
          <w:lang w:eastAsia="ru-RU"/>
        </w:rPr>
      </w:pPr>
      <w:r w:rsidRPr="00B758BE">
        <w:rPr>
          <w:rFonts w:ascii="Times New Roman" w:eastAsia="Times New Roman" w:hAnsi="Times New Roman" w:cs="Times New Roman"/>
          <w:sz w:val="30"/>
          <w:szCs w:val="30"/>
          <w:lang w:eastAsia="ru-RU"/>
        </w:rPr>
        <w:t xml:space="preserve">Гуманитарный проект </w:t>
      </w:r>
    </w:p>
    <w:p w:rsidR="00B758BE" w:rsidRPr="00B758BE" w:rsidP="00946AEC">
      <w:pPr>
        <w:spacing w:after="0" w:line="240" w:lineRule="auto"/>
        <w:ind w:right="-57"/>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w:t>
      </w:r>
      <w:r w:rsidRPr="00B758BE">
        <w:rPr>
          <w:rFonts w:ascii="Times New Roman" w:eastAsia="Times New Roman" w:hAnsi="Times New Roman" w:cs="Times New Roman"/>
          <w:sz w:val="30"/>
          <w:szCs w:val="30"/>
          <w:lang w:eastAsia="ru-RU"/>
        </w:rPr>
        <w:t xml:space="preserve">осударственного учреждения образования </w:t>
      </w:r>
    </w:p>
    <w:p w:rsidR="00B758BE" w:rsidRPr="00B758BE" w:rsidP="00946AEC">
      <w:pPr>
        <w:spacing w:after="0" w:line="240" w:lineRule="auto"/>
        <w:ind w:right="-57"/>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«Детский сад №5</w:t>
      </w:r>
      <w:r w:rsidRPr="00B758BE">
        <w:rPr>
          <w:rFonts w:ascii="Times New Roman" w:eastAsia="Times New Roman" w:hAnsi="Times New Roman" w:cs="Times New Roman"/>
          <w:sz w:val="30"/>
          <w:szCs w:val="30"/>
          <w:lang w:eastAsia="ru-RU"/>
        </w:rPr>
        <w:t xml:space="preserve"> г. Горки»</w:t>
      </w:r>
    </w:p>
    <w:p w:rsidR="00B758BE" w:rsidP="00946AEC">
      <w:pPr>
        <w:spacing w:after="0" w:line="240" w:lineRule="auto"/>
        <w:ind w:right="-57"/>
        <w:jc w:val="center"/>
        <w:rPr>
          <w:rFonts w:ascii="Times New Roman" w:eastAsia="Times New Roman" w:hAnsi="Times New Roman" w:cs="Times New Roman"/>
          <w:sz w:val="30"/>
          <w:szCs w:val="30"/>
          <w:lang w:eastAsia="ru-RU"/>
        </w:rPr>
      </w:pPr>
      <w:r w:rsidRPr="00B758BE">
        <w:rPr>
          <w:rFonts w:ascii="Times New Roman" w:eastAsia="Times New Roman" w:hAnsi="Times New Roman" w:cs="Times New Roman"/>
          <w:sz w:val="30"/>
          <w:szCs w:val="30"/>
          <w:lang w:eastAsia="ru-RU"/>
        </w:rPr>
        <w:t>«За здоровьем в детский сад»</w:t>
      </w:r>
    </w:p>
    <w:p w:rsidR="00946AEC" w:rsidP="00946AEC">
      <w:pPr>
        <w:spacing w:after="0" w:line="240" w:lineRule="auto"/>
        <w:ind w:right="-57"/>
        <w:jc w:val="center"/>
        <w:rPr>
          <w:rFonts w:ascii="Times New Roman" w:eastAsia="Times New Roman" w:hAnsi="Times New Roman" w:cs="Times New Roman"/>
          <w:sz w:val="30"/>
          <w:szCs w:val="30"/>
          <w:lang w:eastAsia="ru-RU"/>
        </w:rPr>
      </w:pPr>
      <w:r w:rsidRPr="00B758BE">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450348</wp:posOffset>
            </wp:positionH>
            <wp:positionV relativeFrom="paragraph">
              <wp:posOffset>90170</wp:posOffset>
            </wp:positionV>
            <wp:extent cx="5038725" cy="3253740"/>
            <wp:effectExtent l="0" t="0" r="9525" b="3810"/>
            <wp:wrapNone/>
            <wp:docPr id="1"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450816" name="Picture 4" descr="Похожее изображение"/>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38725" cy="32537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46AEC" w:rsidP="00946AEC">
      <w:pPr>
        <w:spacing w:after="0" w:line="240" w:lineRule="auto"/>
        <w:ind w:right="-57"/>
        <w:jc w:val="center"/>
        <w:rPr>
          <w:rFonts w:ascii="Times New Roman" w:eastAsia="Times New Roman" w:hAnsi="Times New Roman" w:cs="Times New Roman"/>
          <w:sz w:val="30"/>
          <w:szCs w:val="30"/>
          <w:lang w:eastAsia="ru-RU"/>
        </w:rPr>
      </w:pPr>
    </w:p>
    <w:p w:rsidR="00946AEC" w:rsidP="00946AEC">
      <w:pPr>
        <w:spacing w:after="0" w:line="240" w:lineRule="auto"/>
        <w:ind w:right="-57"/>
        <w:jc w:val="center"/>
        <w:rPr>
          <w:rFonts w:ascii="Times New Roman" w:eastAsia="Times New Roman" w:hAnsi="Times New Roman" w:cs="Times New Roman"/>
          <w:sz w:val="30"/>
          <w:szCs w:val="30"/>
          <w:lang w:eastAsia="ru-RU"/>
        </w:rPr>
      </w:pPr>
    </w:p>
    <w:p w:rsidR="00946AEC" w:rsidP="00946AEC">
      <w:pPr>
        <w:spacing w:after="0" w:line="240" w:lineRule="auto"/>
        <w:ind w:right="-57"/>
        <w:jc w:val="center"/>
        <w:rPr>
          <w:rFonts w:ascii="Times New Roman" w:eastAsia="Times New Roman" w:hAnsi="Times New Roman" w:cs="Times New Roman"/>
          <w:sz w:val="30"/>
          <w:szCs w:val="30"/>
          <w:lang w:eastAsia="ru-RU"/>
        </w:rPr>
      </w:pPr>
    </w:p>
    <w:p w:rsidR="00946AEC" w:rsidP="00946AEC">
      <w:pPr>
        <w:spacing w:after="0" w:line="240" w:lineRule="auto"/>
        <w:ind w:right="-57"/>
        <w:jc w:val="center"/>
        <w:rPr>
          <w:rFonts w:ascii="Times New Roman" w:eastAsia="Times New Roman" w:hAnsi="Times New Roman" w:cs="Times New Roman"/>
          <w:sz w:val="30"/>
          <w:szCs w:val="30"/>
          <w:lang w:eastAsia="ru-RU"/>
        </w:rPr>
      </w:pPr>
    </w:p>
    <w:p w:rsidR="00946AEC" w:rsidP="00946AEC">
      <w:pPr>
        <w:spacing w:after="0" w:line="240" w:lineRule="auto"/>
        <w:ind w:right="-57"/>
        <w:jc w:val="center"/>
        <w:rPr>
          <w:rFonts w:ascii="Times New Roman" w:eastAsia="Times New Roman" w:hAnsi="Times New Roman" w:cs="Times New Roman"/>
          <w:sz w:val="30"/>
          <w:szCs w:val="30"/>
          <w:lang w:eastAsia="ru-RU"/>
        </w:rPr>
      </w:pPr>
    </w:p>
    <w:p w:rsidR="00946AEC" w:rsidP="00946AEC">
      <w:pPr>
        <w:spacing w:after="0" w:line="240" w:lineRule="auto"/>
        <w:ind w:right="-57"/>
        <w:jc w:val="center"/>
        <w:rPr>
          <w:rFonts w:ascii="Times New Roman" w:eastAsia="Times New Roman" w:hAnsi="Times New Roman" w:cs="Times New Roman"/>
          <w:sz w:val="30"/>
          <w:szCs w:val="30"/>
          <w:lang w:eastAsia="ru-RU"/>
        </w:rPr>
      </w:pPr>
    </w:p>
    <w:p w:rsidR="00946AEC" w:rsidP="00946AEC">
      <w:pPr>
        <w:spacing w:after="0" w:line="240" w:lineRule="auto"/>
        <w:ind w:right="-57"/>
        <w:jc w:val="center"/>
        <w:rPr>
          <w:rFonts w:ascii="Times New Roman" w:eastAsia="Times New Roman" w:hAnsi="Times New Roman" w:cs="Times New Roman"/>
          <w:sz w:val="30"/>
          <w:szCs w:val="30"/>
          <w:lang w:eastAsia="ru-RU"/>
        </w:rPr>
      </w:pPr>
    </w:p>
    <w:p w:rsidR="00946AEC" w:rsidP="00946AEC">
      <w:pPr>
        <w:spacing w:after="0" w:line="240" w:lineRule="auto"/>
        <w:ind w:right="-57"/>
        <w:jc w:val="center"/>
        <w:rPr>
          <w:rFonts w:ascii="Times New Roman" w:eastAsia="Times New Roman" w:hAnsi="Times New Roman" w:cs="Times New Roman"/>
          <w:sz w:val="30"/>
          <w:szCs w:val="30"/>
          <w:lang w:eastAsia="ru-RU"/>
        </w:rPr>
      </w:pPr>
    </w:p>
    <w:p w:rsidR="00946AEC" w:rsidP="00946AEC">
      <w:pPr>
        <w:spacing w:after="0" w:line="240" w:lineRule="auto"/>
        <w:ind w:right="-57"/>
        <w:jc w:val="center"/>
        <w:rPr>
          <w:rFonts w:ascii="Times New Roman" w:eastAsia="Times New Roman" w:hAnsi="Times New Roman" w:cs="Times New Roman"/>
          <w:sz w:val="30"/>
          <w:szCs w:val="30"/>
          <w:lang w:eastAsia="ru-RU"/>
        </w:rPr>
      </w:pPr>
    </w:p>
    <w:p w:rsidR="00946AEC" w:rsidP="00946AEC">
      <w:pPr>
        <w:spacing w:after="0" w:line="240" w:lineRule="auto"/>
        <w:ind w:right="-57"/>
        <w:jc w:val="center"/>
        <w:rPr>
          <w:rFonts w:ascii="Times New Roman" w:eastAsia="Times New Roman" w:hAnsi="Times New Roman" w:cs="Times New Roman"/>
          <w:sz w:val="30"/>
          <w:szCs w:val="30"/>
          <w:lang w:eastAsia="ru-RU"/>
        </w:rPr>
      </w:pPr>
    </w:p>
    <w:p w:rsidR="00946AEC" w:rsidP="00946AEC">
      <w:pPr>
        <w:spacing w:after="0" w:line="240" w:lineRule="auto"/>
        <w:ind w:right="-57"/>
        <w:jc w:val="center"/>
        <w:rPr>
          <w:rFonts w:ascii="Times New Roman" w:eastAsia="Times New Roman" w:hAnsi="Times New Roman" w:cs="Times New Roman"/>
          <w:sz w:val="30"/>
          <w:szCs w:val="30"/>
          <w:lang w:eastAsia="ru-RU"/>
        </w:rPr>
      </w:pPr>
    </w:p>
    <w:p w:rsidR="00946AEC" w:rsidP="00946AEC">
      <w:pPr>
        <w:spacing w:after="0" w:line="240" w:lineRule="auto"/>
        <w:ind w:right="-57"/>
        <w:jc w:val="center"/>
        <w:rPr>
          <w:rFonts w:ascii="Times New Roman" w:eastAsia="Times New Roman" w:hAnsi="Times New Roman" w:cs="Times New Roman"/>
          <w:sz w:val="30"/>
          <w:szCs w:val="30"/>
          <w:lang w:eastAsia="ru-RU"/>
        </w:rPr>
      </w:pPr>
    </w:p>
    <w:p w:rsidR="00946AEC" w:rsidRPr="00B758BE" w:rsidP="00946AEC">
      <w:pPr>
        <w:spacing w:after="0" w:line="240" w:lineRule="auto"/>
        <w:ind w:right="-57"/>
        <w:jc w:val="center"/>
        <w:rPr>
          <w:rFonts w:ascii="Times New Roman" w:eastAsia="Times New Roman" w:hAnsi="Times New Roman" w:cs="Times New Roman"/>
          <w:sz w:val="30"/>
          <w:szCs w:val="30"/>
          <w:lang w:eastAsia="ru-RU"/>
        </w:rPr>
      </w:pPr>
    </w:p>
    <w:p w:rsidR="00B758BE" w:rsidRPr="00B758BE" w:rsidP="00B758BE">
      <w:pPr>
        <w:spacing w:after="0" w:line="240" w:lineRule="auto"/>
        <w:rPr>
          <w:rFonts w:ascii="Times New Roman" w:eastAsia="Times New Roman" w:hAnsi="Times New Roman" w:cs="Times New Roman"/>
          <w:sz w:val="28"/>
          <w:szCs w:val="28"/>
          <w:lang w:eastAsia="ru-RU"/>
        </w:rPr>
      </w:pPr>
    </w:p>
    <w:p w:rsidR="00B758BE" w:rsidRPr="00B758BE" w:rsidP="00B758BE">
      <w:pPr>
        <w:spacing w:after="0" w:line="240" w:lineRule="auto"/>
        <w:jc w:val="center"/>
        <w:rPr>
          <w:rFonts w:ascii="Times New Roman" w:eastAsia="Times New Roman" w:hAnsi="Times New Roman" w:cs="Times New Roman"/>
          <w:sz w:val="28"/>
          <w:szCs w:val="28"/>
          <w:lang w:eastAsia="ru-RU"/>
        </w:rPr>
      </w:pPr>
    </w:p>
    <w:p w:rsidR="00B758BE" w:rsidRPr="00B758BE" w:rsidP="00B758BE">
      <w:pPr>
        <w:spacing w:after="0" w:line="240" w:lineRule="auto"/>
        <w:rPr>
          <w:rFonts w:ascii="Times New Roman" w:eastAsia="Times New Roman" w:hAnsi="Times New Roman" w:cs="Times New Roman"/>
          <w:sz w:val="28"/>
          <w:szCs w:val="28"/>
          <w:lang w:eastAsia="ru-RU"/>
        </w:rPr>
      </w:pPr>
    </w:p>
    <w:tbl>
      <w:tblPr>
        <w:tblStyle w:val="1"/>
        <w:tblW w:w="0" w:type="auto"/>
        <w:tblLook w:val="04A0"/>
      </w:tblPr>
      <w:tblGrid>
        <w:gridCol w:w="566"/>
        <w:gridCol w:w="2544"/>
        <w:gridCol w:w="6461"/>
      </w:tblGrid>
      <w:tr w:rsidTr="00995B6F">
        <w:tblPrEx>
          <w:tblW w:w="0" w:type="auto"/>
          <w:tblLook w:val="04A0"/>
        </w:tblPrEx>
        <w:trPr>
          <w:trHeight w:val="604"/>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 xml:space="preserve">1. </w:t>
            </w:r>
          </w:p>
        </w:tc>
        <w:tc>
          <w:tcPr>
            <w:tcW w:w="2544" w:type="dxa"/>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Наименование проекта</w:t>
            </w:r>
          </w:p>
        </w:tc>
        <w:tc>
          <w:tcPr>
            <w:tcW w:w="6461" w:type="dxa"/>
          </w:tcPr>
          <w:p w:rsidR="00B758BE" w:rsidRPr="00260A73" w:rsidP="00260A73">
            <w:pPr>
              <w:autoSpaceDE w:val="0"/>
              <w:autoSpaceDN w:val="0"/>
              <w:adjustRightInd w:val="0"/>
              <w:rPr>
                <w:rFonts w:ascii="Times New Roman" w:eastAsia="TimesNewRoman" w:hAnsi="Times New Roman" w:cs="Times New Roman"/>
                <w:sz w:val="24"/>
                <w:szCs w:val="24"/>
              </w:rPr>
            </w:pPr>
            <w:r w:rsidRPr="00260A73">
              <w:rPr>
                <w:rFonts w:ascii="Times New Roman" w:eastAsia="TimesNewRoman" w:hAnsi="Times New Roman" w:cs="Times New Roman"/>
                <w:sz w:val="24"/>
                <w:szCs w:val="24"/>
              </w:rPr>
              <w:t>«За здоровьем в детский сад»</w:t>
            </w:r>
          </w:p>
        </w:tc>
      </w:tr>
      <w:tr w:rsidTr="00995B6F">
        <w:tblPrEx>
          <w:tblW w:w="0" w:type="auto"/>
          <w:tblLook w:val="04A0"/>
        </w:tblPrEx>
        <w:trPr>
          <w:trHeight w:val="604"/>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2.</w:t>
            </w:r>
          </w:p>
        </w:tc>
        <w:tc>
          <w:tcPr>
            <w:tcW w:w="2544" w:type="dxa"/>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lang w:val="en-US"/>
              </w:rPr>
              <w:t>Наименование</w:t>
            </w:r>
            <w:r w:rsidRPr="00260A73">
              <w:rPr>
                <w:rFonts w:ascii="Times New Roman" w:hAnsi="Times New Roman" w:cs="Times New Roman"/>
                <w:sz w:val="24"/>
                <w:szCs w:val="24"/>
                <w:lang w:val="en-US"/>
              </w:rPr>
              <w:t xml:space="preserve"> </w:t>
            </w:r>
            <w:r w:rsidRPr="00260A73">
              <w:rPr>
                <w:rFonts w:ascii="Times New Roman" w:hAnsi="Times New Roman" w:cs="Times New Roman"/>
                <w:sz w:val="24"/>
                <w:szCs w:val="24"/>
              </w:rPr>
              <w:t>оргнизации</w:t>
            </w:r>
          </w:p>
        </w:tc>
        <w:tc>
          <w:tcPr>
            <w:tcW w:w="6461" w:type="dxa"/>
          </w:tcPr>
          <w:p w:rsidR="00B758BE" w:rsidRPr="00260A73" w:rsidP="00260A73">
            <w:pPr>
              <w:autoSpaceDE w:val="0"/>
              <w:autoSpaceDN w:val="0"/>
              <w:adjustRightInd w:val="0"/>
              <w:rPr>
                <w:rFonts w:ascii="Times New Roman" w:eastAsia="TimesNewRoman" w:hAnsi="Times New Roman" w:cs="Times New Roman"/>
                <w:sz w:val="24"/>
                <w:szCs w:val="24"/>
              </w:rPr>
            </w:pPr>
            <w:r w:rsidRPr="00260A73">
              <w:rPr>
                <w:rFonts w:ascii="Times New Roman" w:eastAsia="TimesNewRoman" w:hAnsi="Times New Roman" w:cs="Times New Roman"/>
                <w:sz w:val="24"/>
                <w:szCs w:val="24"/>
              </w:rPr>
              <w:t xml:space="preserve">Государственное  учреждение образования </w:t>
            </w:r>
          </w:p>
          <w:p w:rsidR="00B758BE" w:rsidRPr="00260A73" w:rsidP="00260A73">
            <w:pPr>
              <w:rPr>
                <w:rFonts w:ascii="Times New Roman" w:hAnsi="Times New Roman" w:cs="Times New Roman"/>
                <w:sz w:val="24"/>
                <w:szCs w:val="24"/>
              </w:rPr>
            </w:pPr>
            <w:r>
              <w:rPr>
                <w:rFonts w:ascii="Times New Roman" w:eastAsia="TimesNewRoman" w:hAnsi="Times New Roman" w:cs="Times New Roman"/>
                <w:sz w:val="24"/>
                <w:szCs w:val="24"/>
              </w:rPr>
              <w:t>«Детский сад №5</w:t>
            </w:r>
            <w:r w:rsidRPr="00260A73">
              <w:rPr>
                <w:rFonts w:ascii="Times New Roman" w:eastAsia="TimesNewRoman" w:hAnsi="Times New Roman" w:cs="Times New Roman"/>
                <w:sz w:val="24"/>
                <w:szCs w:val="24"/>
              </w:rPr>
              <w:t xml:space="preserve"> г. Горки»</w:t>
            </w:r>
            <w:r w:rsidRPr="00260A73">
              <w:rPr>
                <w:rFonts w:ascii="Times New Roman" w:hAnsi="Times New Roman" w:cs="Times New Roman"/>
                <w:sz w:val="24"/>
                <w:szCs w:val="24"/>
              </w:rPr>
              <w:t>.</w:t>
            </w:r>
          </w:p>
        </w:tc>
      </w:tr>
      <w:tr w:rsidTr="00995B6F">
        <w:tblPrEx>
          <w:tblW w:w="0" w:type="auto"/>
          <w:tblLook w:val="04A0"/>
        </w:tblPrEx>
        <w:trPr>
          <w:trHeight w:val="850"/>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3.</w:t>
            </w:r>
          </w:p>
        </w:tc>
        <w:tc>
          <w:tcPr>
            <w:tcW w:w="2544" w:type="dxa"/>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 xml:space="preserve">Физический и юридический адрес организации, телефон, факс,      </w:t>
            </w:r>
            <w:r w:rsidRPr="00260A73">
              <w:rPr>
                <w:rFonts w:ascii="Times New Roman" w:hAnsi="Times New Roman" w:cs="Times New Roman"/>
                <w:sz w:val="24"/>
                <w:szCs w:val="24"/>
                <w:lang w:val="en-US"/>
              </w:rPr>
              <w:t>e</w:t>
            </w:r>
            <w:r w:rsidRPr="00260A73">
              <w:rPr>
                <w:rFonts w:ascii="Times New Roman" w:hAnsi="Times New Roman" w:cs="Times New Roman"/>
                <w:sz w:val="24"/>
                <w:szCs w:val="24"/>
              </w:rPr>
              <w:t>-</w:t>
            </w:r>
            <w:r w:rsidRPr="00260A73">
              <w:rPr>
                <w:rFonts w:ascii="Times New Roman" w:hAnsi="Times New Roman" w:cs="Times New Roman"/>
                <w:sz w:val="24"/>
                <w:szCs w:val="24"/>
                <w:lang w:val="en-US"/>
              </w:rPr>
              <w:t>mail</w:t>
            </w:r>
          </w:p>
        </w:tc>
        <w:tc>
          <w:tcPr>
            <w:tcW w:w="6461" w:type="dxa"/>
          </w:tcPr>
          <w:p w:rsidR="00B758BE" w:rsidRPr="00260A73" w:rsidP="00260A73">
            <w:pPr>
              <w:autoSpaceDE w:val="0"/>
              <w:autoSpaceDN w:val="0"/>
              <w:adjustRightInd w:val="0"/>
              <w:rPr>
                <w:rFonts w:ascii="Times New Roman" w:eastAsia="TimesNewRoman" w:hAnsi="Times New Roman" w:cs="Times New Roman"/>
                <w:sz w:val="24"/>
                <w:szCs w:val="24"/>
              </w:rPr>
            </w:pPr>
            <w:r w:rsidRPr="00260A73">
              <w:rPr>
                <w:rFonts w:ascii="Times New Roman" w:eastAsia="TimesNewRoman" w:hAnsi="Times New Roman" w:cs="Times New Roman"/>
                <w:sz w:val="24"/>
                <w:szCs w:val="24"/>
              </w:rPr>
              <w:t xml:space="preserve">Беларусь </w:t>
            </w:r>
          </w:p>
          <w:p w:rsidR="00B758BE" w:rsidRPr="00260A73" w:rsidP="00260A73">
            <w:pPr>
              <w:autoSpaceDE w:val="0"/>
              <w:autoSpaceDN w:val="0"/>
              <w:adjustRightInd w:val="0"/>
              <w:rPr>
                <w:rFonts w:ascii="Times New Roman" w:eastAsia="TimesNewRoman" w:hAnsi="Times New Roman" w:cs="Times New Roman"/>
                <w:sz w:val="24"/>
                <w:szCs w:val="24"/>
              </w:rPr>
            </w:pPr>
            <w:r w:rsidRPr="00260A73">
              <w:rPr>
                <w:rFonts w:ascii="Times New Roman" w:eastAsia="TimesNewRoman" w:hAnsi="Times New Roman" w:cs="Times New Roman"/>
                <w:sz w:val="24"/>
                <w:szCs w:val="24"/>
              </w:rPr>
              <w:t>Могилевская область,</w:t>
            </w:r>
          </w:p>
          <w:p w:rsidR="00B758BE" w:rsidRPr="00260A73" w:rsidP="00260A73">
            <w:pPr>
              <w:autoSpaceDE w:val="0"/>
              <w:autoSpaceDN w:val="0"/>
              <w:adjustRightInd w:val="0"/>
              <w:rPr>
                <w:rFonts w:ascii="Times New Roman" w:eastAsia="TimesNewRoman" w:hAnsi="Times New Roman" w:cs="Times New Roman"/>
                <w:sz w:val="24"/>
                <w:szCs w:val="24"/>
              </w:rPr>
            </w:pPr>
            <w:r w:rsidRPr="00260A73">
              <w:rPr>
                <w:rFonts w:ascii="Times New Roman" w:eastAsia="TimesNewRoman" w:hAnsi="Times New Roman" w:cs="Times New Roman"/>
                <w:sz w:val="24"/>
                <w:szCs w:val="24"/>
              </w:rPr>
              <w:t>г. Горки, ул. Спортивный проезд, 5</w:t>
            </w:r>
          </w:p>
          <w:p w:rsidR="00B758BE" w:rsidRPr="00260A73" w:rsidP="00260A73">
            <w:pPr>
              <w:autoSpaceDE w:val="0"/>
              <w:autoSpaceDN w:val="0"/>
              <w:adjustRightInd w:val="0"/>
              <w:rPr>
                <w:rFonts w:ascii="Times New Roman" w:eastAsia="TimesNewRoman" w:hAnsi="Times New Roman" w:cs="Times New Roman"/>
                <w:sz w:val="24"/>
                <w:szCs w:val="24"/>
              </w:rPr>
            </w:pPr>
            <w:r w:rsidRPr="00260A73">
              <w:rPr>
                <w:rFonts w:ascii="Times New Roman" w:eastAsia="TimesNewRoman" w:hAnsi="Times New Roman" w:cs="Times New Roman"/>
                <w:sz w:val="24"/>
                <w:szCs w:val="24"/>
              </w:rPr>
              <w:t>тел.: 80223344857</w:t>
            </w:r>
          </w:p>
          <w:p w:rsidR="00B758BE" w:rsidRPr="00E17F74" w:rsidP="00E17F74">
            <w:pPr>
              <w:autoSpaceDE w:val="0"/>
              <w:autoSpaceDN w:val="0"/>
              <w:adjustRightInd w:val="0"/>
              <w:rPr>
                <w:rFonts w:ascii="Times New Roman" w:eastAsia="TimesNewRoman" w:hAnsi="Times New Roman" w:cs="Times New Roman"/>
                <w:sz w:val="24"/>
                <w:szCs w:val="24"/>
                <w:lang w:val="en-US"/>
              </w:rPr>
            </w:pPr>
            <w:r w:rsidRPr="00260A73">
              <w:rPr>
                <w:rFonts w:ascii="Times New Roman" w:hAnsi="Times New Roman" w:cs="Times New Roman"/>
                <w:sz w:val="24"/>
                <w:szCs w:val="24"/>
                <w:lang w:val="en-US"/>
              </w:rPr>
              <w:t>e</w:t>
            </w:r>
            <w:r w:rsidRPr="00E17F74">
              <w:rPr>
                <w:rFonts w:ascii="Times New Roman" w:hAnsi="Times New Roman" w:cs="Times New Roman"/>
                <w:sz w:val="24"/>
                <w:szCs w:val="24"/>
                <w:lang w:val="en-US"/>
              </w:rPr>
              <w:t>-</w:t>
            </w:r>
            <w:r w:rsidRPr="00260A73">
              <w:rPr>
                <w:rFonts w:ascii="Times New Roman" w:hAnsi="Times New Roman" w:cs="Times New Roman"/>
                <w:sz w:val="24"/>
                <w:szCs w:val="24"/>
                <w:lang w:val="en-US"/>
              </w:rPr>
              <w:t>mail</w:t>
            </w:r>
            <w:r w:rsidRPr="00E17F74">
              <w:rPr>
                <w:rFonts w:ascii="Times New Roman" w:hAnsi="Times New Roman" w:cs="Times New Roman"/>
                <w:sz w:val="24"/>
                <w:szCs w:val="24"/>
                <w:lang w:val="en-US"/>
              </w:rPr>
              <w:t xml:space="preserve">: </w:t>
            </w:r>
            <w:r>
              <w:fldChar w:fldCharType="begin"/>
            </w:r>
            <w:r>
              <w:instrText xml:space="preserve"> HYPERLINK "mailto:sad.skazka@obraz.datacenter.by" </w:instrText>
            </w:r>
            <w:r>
              <w:fldChar w:fldCharType="separate"/>
            </w:r>
            <w:r w:rsidRPr="00F71C06" w:rsidR="00E17F74">
              <w:rPr>
                <w:rStyle w:val="Hyperlink"/>
                <w:rFonts w:ascii="Times New Roman" w:hAnsi="Times New Roman" w:cs="Times New Roman"/>
                <w:sz w:val="24"/>
                <w:szCs w:val="24"/>
                <w:lang w:val="en-US"/>
              </w:rPr>
              <w:t>sad.skazka@obraz.datacenter.by</w:t>
            </w:r>
            <w:r>
              <w:fldChar w:fldCharType="end"/>
            </w:r>
            <w:r w:rsidRPr="00E17F74" w:rsidR="00E17F74">
              <w:rPr>
                <w:rFonts w:ascii="Times New Roman" w:hAnsi="Times New Roman" w:cs="Times New Roman"/>
                <w:sz w:val="24"/>
                <w:szCs w:val="24"/>
                <w:lang w:val="en-US"/>
              </w:rPr>
              <w:t xml:space="preserve"> </w:t>
            </w:r>
          </w:p>
        </w:tc>
      </w:tr>
      <w:tr w:rsidTr="00995B6F">
        <w:tblPrEx>
          <w:tblW w:w="0" w:type="auto"/>
          <w:tblLook w:val="04A0"/>
        </w:tblPrEx>
        <w:trPr>
          <w:trHeight w:val="581"/>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4.</w:t>
            </w:r>
          </w:p>
        </w:tc>
        <w:tc>
          <w:tcPr>
            <w:tcW w:w="2544" w:type="dxa"/>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Информация об организации</w:t>
            </w:r>
          </w:p>
        </w:tc>
        <w:tc>
          <w:tcPr>
            <w:tcW w:w="6461" w:type="dxa"/>
          </w:tcPr>
          <w:p w:rsidR="00B758BE" w:rsidRPr="00260A73" w:rsidP="00260A73">
            <w:pPr>
              <w:jc w:val="both"/>
              <w:rPr>
                <w:rFonts w:ascii="Times New Roman" w:hAnsi="Times New Roman" w:cs="Times New Roman"/>
                <w:bCs/>
                <w:iCs/>
                <w:sz w:val="24"/>
                <w:szCs w:val="24"/>
                <w:shd w:val="clear" w:color="auto" w:fill="FFFFFF"/>
              </w:rPr>
            </w:pPr>
            <w:r w:rsidRPr="00260A73">
              <w:rPr>
                <w:rFonts w:ascii="Times New Roman" w:hAnsi="Times New Roman" w:cs="Times New Roman"/>
                <w:bCs/>
                <w:iCs/>
                <w:sz w:val="24"/>
                <w:szCs w:val="24"/>
                <w:shd w:val="clear" w:color="auto" w:fill="FFFFFF"/>
              </w:rPr>
              <w:t>Государственное учреждени</w:t>
            </w:r>
            <w:r w:rsidR="00E17F74">
              <w:rPr>
                <w:rFonts w:ascii="Times New Roman" w:hAnsi="Times New Roman" w:cs="Times New Roman"/>
                <w:bCs/>
                <w:iCs/>
                <w:sz w:val="24"/>
                <w:szCs w:val="24"/>
                <w:shd w:val="clear" w:color="auto" w:fill="FFFFFF"/>
              </w:rPr>
              <w:t>е образования «Детский сад №5</w:t>
            </w:r>
            <w:r w:rsidRPr="00260A73">
              <w:rPr>
                <w:rFonts w:ascii="Times New Roman" w:hAnsi="Times New Roman" w:cs="Times New Roman"/>
                <w:bCs/>
                <w:iCs/>
                <w:sz w:val="24"/>
                <w:szCs w:val="24"/>
                <w:shd w:val="clear" w:color="auto" w:fill="FFFFFF"/>
              </w:rPr>
              <w:t xml:space="preserve"> г. Горки» функционирует с 1963года. Находился </w:t>
            </w:r>
            <w:r w:rsidRPr="00260A73">
              <w:rPr>
                <w:rFonts w:ascii="Times New Roman" w:hAnsi="Times New Roman" w:cs="Times New Roman"/>
                <w:bCs/>
                <w:iCs/>
                <w:sz w:val="24"/>
                <w:szCs w:val="24"/>
                <w:shd w:val="clear" w:color="auto" w:fill="FFFFFF"/>
              </w:rPr>
              <w:t>в</w:t>
            </w:r>
            <w:r w:rsidRPr="00260A73">
              <w:rPr>
                <w:rFonts w:ascii="Times New Roman" w:hAnsi="Times New Roman" w:cs="Times New Roman"/>
                <w:bCs/>
                <w:iCs/>
                <w:sz w:val="24"/>
                <w:szCs w:val="24"/>
                <w:shd w:val="clear" w:color="auto" w:fill="FFFFFF"/>
              </w:rPr>
              <w:t xml:space="preserve"> введении УО БГСХА и являлся его структурным подразделением. Решением Горецкого районного исполнительного комитета от 22.05.2015 год</w:t>
            </w:r>
            <w:r w:rsidR="00E17F74">
              <w:rPr>
                <w:rFonts w:ascii="Times New Roman" w:hAnsi="Times New Roman" w:cs="Times New Roman"/>
                <w:bCs/>
                <w:iCs/>
                <w:sz w:val="24"/>
                <w:szCs w:val="24"/>
                <w:shd w:val="clear" w:color="auto" w:fill="FFFFFF"/>
              </w:rPr>
              <w:t>а с 4 августа «Детский сад №5 г. Горки»</w:t>
            </w:r>
            <w:r w:rsidRPr="00260A73">
              <w:rPr>
                <w:rFonts w:ascii="Times New Roman" w:hAnsi="Times New Roman" w:cs="Times New Roman"/>
                <w:bCs/>
                <w:iCs/>
                <w:sz w:val="24"/>
                <w:szCs w:val="24"/>
                <w:shd w:val="clear" w:color="auto" w:fill="FFFFFF"/>
              </w:rPr>
              <w:t xml:space="preserve"> является Государственным учреждением образования Горецкого районного исполнительного комитета и находится </w:t>
            </w:r>
            <w:r w:rsidRPr="00260A73">
              <w:rPr>
                <w:rFonts w:ascii="Times New Roman" w:hAnsi="Times New Roman" w:cs="Times New Roman"/>
                <w:bCs/>
                <w:iCs/>
                <w:sz w:val="24"/>
                <w:szCs w:val="24"/>
                <w:shd w:val="clear" w:color="auto" w:fill="FFFFFF"/>
              </w:rPr>
              <w:t>в</w:t>
            </w:r>
            <w:r w:rsidRPr="00260A73">
              <w:rPr>
                <w:rFonts w:ascii="Times New Roman" w:hAnsi="Times New Roman" w:cs="Times New Roman"/>
                <w:bCs/>
                <w:iCs/>
                <w:sz w:val="24"/>
                <w:szCs w:val="24"/>
                <w:shd w:val="clear" w:color="auto" w:fill="FFFFFF"/>
              </w:rPr>
              <w:t xml:space="preserve"> введении отдела по образованию.</w:t>
            </w:r>
          </w:p>
          <w:p w:rsidR="00B758BE" w:rsidRPr="00260A73" w:rsidP="00260A73">
            <w:pPr>
              <w:jc w:val="both"/>
              <w:rPr>
                <w:rFonts w:ascii="Times New Roman" w:eastAsia="TimesNewRoman" w:hAnsi="Times New Roman" w:cs="Times New Roman"/>
                <w:sz w:val="24"/>
                <w:szCs w:val="24"/>
              </w:rPr>
            </w:pPr>
            <w:r w:rsidRPr="00260A73">
              <w:rPr>
                <w:rFonts w:ascii="Times New Roman" w:eastAsia="TimesNewRoman" w:hAnsi="Times New Roman" w:cs="Times New Roman"/>
                <w:sz w:val="24"/>
                <w:szCs w:val="24"/>
              </w:rPr>
              <w:t>Цель: обеспечение разностороннего развития личности ребенка раннего и дошкольного возраста в соответствии с его индивидуальными возможностями, способностями и потребностями; формирование у него нравственных норм, содействие приобретению им социального опыта.</w:t>
            </w:r>
          </w:p>
        </w:tc>
      </w:tr>
      <w:tr w:rsidTr="00995B6F">
        <w:tblPrEx>
          <w:tblW w:w="0" w:type="auto"/>
          <w:tblLook w:val="04A0"/>
        </w:tblPrEx>
        <w:trPr>
          <w:trHeight w:val="274"/>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5.</w:t>
            </w:r>
          </w:p>
        </w:tc>
        <w:tc>
          <w:tcPr>
            <w:tcW w:w="2544" w:type="dxa"/>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Руководитель организации</w:t>
            </w:r>
          </w:p>
        </w:tc>
        <w:tc>
          <w:tcPr>
            <w:tcW w:w="6461" w:type="dxa"/>
          </w:tcPr>
          <w:p w:rsidR="00B758BE" w:rsidRPr="00260A73" w:rsidP="00260A73">
            <w:pPr>
              <w:autoSpaceDE w:val="0"/>
              <w:autoSpaceDN w:val="0"/>
              <w:adjustRightInd w:val="0"/>
              <w:ind w:left="34"/>
              <w:contextualSpacing/>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Заведующий</w:t>
            </w:r>
            <w:r>
              <w:rPr>
                <w:rFonts w:ascii="Times New Roman" w:eastAsia="TimesNewRoman" w:hAnsi="Times New Roman" w:cs="Times New Roman"/>
                <w:sz w:val="24"/>
                <w:szCs w:val="24"/>
              </w:rPr>
              <w:t xml:space="preserve"> государственного учреждения образования </w:t>
            </w:r>
            <w:r w:rsidR="00E17F74">
              <w:rPr>
                <w:rFonts w:ascii="Times New Roman" w:eastAsia="TimesNewRoman" w:hAnsi="Times New Roman" w:cs="Times New Roman"/>
                <w:sz w:val="24"/>
                <w:szCs w:val="24"/>
              </w:rPr>
              <w:t>«Детский сад №5</w:t>
            </w:r>
            <w:r w:rsidRPr="00260A73">
              <w:rPr>
                <w:rFonts w:ascii="Times New Roman" w:eastAsia="TimesNewRoman" w:hAnsi="Times New Roman" w:cs="Times New Roman"/>
                <w:sz w:val="24"/>
                <w:szCs w:val="24"/>
              </w:rPr>
              <w:t xml:space="preserve"> г.</w:t>
            </w:r>
            <w:r>
              <w:rPr>
                <w:rFonts w:ascii="Times New Roman" w:eastAsia="TimesNewRoman" w:hAnsi="Times New Roman" w:cs="Times New Roman"/>
                <w:sz w:val="24"/>
                <w:szCs w:val="24"/>
              </w:rPr>
              <w:t xml:space="preserve"> </w:t>
            </w:r>
            <w:r w:rsidRPr="00260A73">
              <w:rPr>
                <w:rFonts w:ascii="Times New Roman" w:eastAsia="TimesNewRoman" w:hAnsi="Times New Roman" w:cs="Times New Roman"/>
                <w:sz w:val="24"/>
                <w:szCs w:val="24"/>
              </w:rPr>
              <w:t xml:space="preserve">Горки» </w:t>
            </w:r>
            <w:r w:rsidRPr="00260A73">
              <w:rPr>
                <w:rFonts w:ascii="Times New Roman" w:eastAsia="TimesNewRoman" w:hAnsi="Times New Roman" w:cs="Times New Roman"/>
                <w:sz w:val="24"/>
                <w:szCs w:val="24"/>
              </w:rPr>
              <w:t>Ждановская</w:t>
            </w:r>
            <w:r w:rsidRPr="00260A73">
              <w:rPr>
                <w:rFonts w:ascii="Times New Roman" w:eastAsia="TimesNewRoman" w:hAnsi="Times New Roman" w:cs="Times New Roman"/>
                <w:sz w:val="24"/>
                <w:szCs w:val="24"/>
              </w:rPr>
              <w:t xml:space="preserve"> Валентина Николаевна</w:t>
            </w:r>
          </w:p>
          <w:p w:rsidR="00B758BE" w:rsidRPr="00260A73" w:rsidP="00260A73">
            <w:pPr>
              <w:autoSpaceDE w:val="0"/>
              <w:autoSpaceDN w:val="0"/>
              <w:adjustRightInd w:val="0"/>
              <w:ind w:left="34"/>
              <w:contextualSpacing/>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раб</w:t>
            </w:r>
            <w:r>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т</w:t>
            </w:r>
            <w:r>
              <w:rPr>
                <w:rFonts w:ascii="Times New Roman" w:eastAsia="TimesNewRoman" w:hAnsi="Times New Roman" w:cs="Times New Roman"/>
                <w:sz w:val="24"/>
                <w:szCs w:val="24"/>
              </w:rPr>
              <w:t>ел.: +375</w:t>
            </w:r>
            <w:r w:rsidRPr="00260A73">
              <w:rPr>
                <w:rFonts w:ascii="Times New Roman" w:eastAsia="TimesNewRoman" w:hAnsi="Times New Roman" w:cs="Times New Roman"/>
                <w:sz w:val="24"/>
                <w:szCs w:val="24"/>
              </w:rPr>
              <w:t>223344857</w:t>
            </w:r>
          </w:p>
          <w:p w:rsidR="00B758BE" w:rsidRPr="00260A73" w:rsidP="00260A73">
            <w:pPr>
              <w:autoSpaceDE w:val="0"/>
              <w:autoSpaceDN w:val="0"/>
              <w:adjustRightInd w:val="0"/>
              <w:ind w:left="34"/>
              <w:contextualSpacing/>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моб. тел.: +375</w:t>
            </w:r>
            <w:r w:rsidRPr="00260A73">
              <w:rPr>
                <w:rFonts w:ascii="Times New Roman" w:eastAsia="TimesNewRoman" w:hAnsi="Times New Roman" w:cs="Times New Roman"/>
                <w:sz w:val="24"/>
                <w:szCs w:val="24"/>
              </w:rPr>
              <w:t>291592522</w:t>
            </w:r>
          </w:p>
        </w:tc>
      </w:tr>
      <w:tr w:rsidTr="00995B6F">
        <w:tblPrEx>
          <w:tblW w:w="0" w:type="auto"/>
          <w:tblLook w:val="04A0"/>
        </w:tblPrEx>
        <w:trPr>
          <w:trHeight w:val="604"/>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6.</w:t>
            </w:r>
          </w:p>
        </w:tc>
        <w:tc>
          <w:tcPr>
            <w:tcW w:w="2544" w:type="dxa"/>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Менеджер проекта</w:t>
            </w:r>
          </w:p>
        </w:tc>
        <w:tc>
          <w:tcPr>
            <w:tcW w:w="6461" w:type="dxa"/>
          </w:tcPr>
          <w:p w:rsidR="00B758BE" w:rsidRPr="00260A73" w:rsidP="00260A73">
            <w:pPr>
              <w:rPr>
                <w:rFonts w:ascii="Times New Roman" w:hAnsi="Times New Roman" w:cs="Times New Roman"/>
                <w:sz w:val="24"/>
                <w:szCs w:val="24"/>
              </w:rPr>
            </w:pPr>
            <w:r>
              <w:rPr>
                <w:rFonts w:ascii="Times New Roman" w:hAnsi="Times New Roman" w:cs="Times New Roman"/>
                <w:sz w:val="24"/>
                <w:szCs w:val="24"/>
              </w:rPr>
              <w:t>Заместитель заведующего по основной деятельности</w:t>
            </w:r>
          </w:p>
          <w:p w:rsidR="00B758BE" w:rsidRPr="00260A73" w:rsidP="00260A73">
            <w:pPr>
              <w:rPr>
                <w:rFonts w:ascii="Times New Roman" w:hAnsi="Times New Roman" w:cs="Times New Roman"/>
                <w:sz w:val="24"/>
                <w:szCs w:val="24"/>
              </w:rPr>
            </w:pPr>
            <w:r>
              <w:rPr>
                <w:rFonts w:ascii="Times New Roman" w:hAnsi="Times New Roman" w:cs="Times New Roman"/>
                <w:sz w:val="24"/>
                <w:szCs w:val="24"/>
              </w:rPr>
              <w:t>Таранухо</w:t>
            </w:r>
            <w:r>
              <w:rPr>
                <w:rFonts w:ascii="Times New Roman" w:hAnsi="Times New Roman" w:cs="Times New Roman"/>
                <w:sz w:val="24"/>
                <w:szCs w:val="24"/>
              </w:rPr>
              <w:t xml:space="preserve"> Светлана Николаевна</w:t>
            </w:r>
          </w:p>
          <w:p w:rsidR="00B758BE" w:rsidRPr="00260A73" w:rsidP="00260A73">
            <w:pPr>
              <w:rPr>
                <w:rFonts w:ascii="Times New Roman" w:hAnsi="Times New Roman" w:cs="Times New Roman"/>
                <w:sz w:val="24"/>
                <w:szCs w:val="24"/>
              </w:rPr>
            </w:pPr>
            <w:r>
              <w:rPr>
                <w:rFonts w:ascii="Times New Roman" w:hAnsi="Times New Roman" w:cs="Times New Roman"/>
                <w:sz w:val="24"/>
                <w:szCs w:val="24"/>
              </w:rPr>
              <w:t>раб</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т</w:t>
            </w:r>
            <w:r>
              <w:rPr>
                <w:rFonts w:ascii="Times New Roman" w:hAnsi="Times New Roman" w:cs="Times New Roman"/>
                <w:sz w:val="24"/>
                <w:szCs w:val="24"/>
              </w:rPr>
              <w:t>ел.: +375</w:t>
            </w:r>
            <w:r w:rsidRPr="00260A73">
              <w:rPr>
                <w:rFonts w:ascii="Times New Roman" w:hAnsi="Times New Roman" w:cs="Times New Roman"/>
                <w:sz w:val="24"/>
                <w:szCs w:val="24"/>
              </w:rPr>
              <w:t>223344796</w:t>
            </w:r>
          </w:p>
          <w:p w:rsidR="00B758BE" w:rsidRPr="00260A73" w:rsidP="00260A73">
            <w:pPr>
              <w:rPr>
                <w:rFonts w:ascii="Times New Roman" w:hAnsi="Times New Roman" w:cs="Times New Roman"/>
                <w:sz w:val="24"/>
                <w:szCs w:val="24"/>
              </w:rPr>
            </w:pPr>
            <w:r>
              <w:rPr>
                <w:rFonts w:ascii="Times New Roman" w:hAnsi="Times New Roman" w:cs="Times New Roman"/>
                <w:sz w:val="24"/>
                <w:szCs w:val="24"/>
              </w:rPr>
              <w:t>моб. тел.: +375</w:t>
            </w:r>
            <w:r w:rsidR="00FB5494">
              <w:rPr>
                <w:rFonts w:ascii="Times New Roman" w:hAnsi="Times New Roman" w:cs="Times New Roman"/>
                <w:sz w:val="24"/>
                <w:szCs w:val="24"/>
              </w:rPr>
              <w:t>291592522</w:t>
            </w:r>
          </w:p>
        </w:tc>
      </w:tr>
      <w:tr w:rsidTr="00995B6F">
        <w:tblPrEx>
          <w:tblW w:w="0" w:type="auto"/>
          <w:tblLook w:val="04A0"/>
        </w:tblPrEx>
        <w:trPr>
          <w:trHeight w:val="983"/>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7.</w:t>
            </w:r>
          </w:p>
        </w:tc>
        <w:tc>
          <w:tcPr>
            <w:tcW w:w="2544" w:type="dxa"/>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Прежняя помощь, полученная от других иностранных источников</w:t>
            </w:r>
          </w:p>
        </w:tc>
        <w:tc>
          <w:tcPr>
            <w:tcW w:w="6461" w:type="dxa"/>
          </w:tcPr>
          <w:p w:rsidR="00B758BE" w:rsidRPr="00260A73" w:rsidP="00FB5494">
            <w:pPr>
              <w:shd w:val="clear" w:color="auto" w:fill="FFFFFF"/>
              <w:textAlignment w:val="baseline"/>
              <w:outlineLvl w:val="0"/>
              <w:rPr>
                <w:rFonts w:ascii="Times New Roman" w:hAnsi="Times New Roman" w:cs="Times New Roman"/>
                <w:spacing w:val="-12"/>
                <w:kern w:val="36"/>
                <w:sz w:val="24"/>
                <w:szCs w:val="24"/>
              </w:rPr>
            </w:pPr>
          </w:p>
          <w:p w:rsidR="00B758BE" w:rsidRPr="00260A73" w:rsidP="00FB5494">
            <w:pPr>
              <w:shd w:val="clear" w:color="auto" w:fill="FFFFFF"/>
              <w:textAlignment w:val="baseline"/>
              <w:outlineLvl w:val="0"/>
              <w:rPr>
                <w:rFonts w:ascii="Times New Roman" w:hAnsi="Times New Roman" w:cs="Times New Roman"/>
                <w:spacing w:val="-12"/>
                <w:kern w:val="36"/>
                <w:sz w:val="24"/>
                <w:szCs w:val="24"/>
              </w:rPr>
            </w:pPr>
          </w:p>
          <w:p w:rsidR="00B758BE" w:rsidRPr="00260A73" w:rsidP="00FB5494">
            <w:pPr>
              <w:shd w:val="clear" w:color="auto" w:fill="FFFFFF"/>
              <w:textAlignment w:val="baseline"/>
              <w:outlineLvl w:val="0"/>
              <w:rPr>
                <w:rFonts w:ascii="Times New Roman" w:hAnsi="Times New Roman" w:cs="Times New Roman"/>
                <w:spacing w:val="-12"/>
                <w:kern w:val="36"/>
                <w:sz w:val="24"/>
                <w:szCs w:val="24"/>
              </w:rPr>
            </w:pPr>
            <w:r w:rsidRPr="00260A73">
              <w:rPr>
                <w:rFonts w:ascii="Times New Roman" w:hAnsi="Times New Roman" w:cs="Times New Roman"/>
                <w:spacing w:val="-12"/>
                <w:kern w:val="36"/>
                <w:sz w:val="24"/>
                <w:szCs w:val="24"/>
              </w:rPr>
              <w:t>-</w:t>
            </w:r>
          </w:p>
        </w:tc>
      </w:tr>
      <w:tr w:rsidTr="00995B6F">
        <w:tblPrEx>
          <w:tblW w:w="0" w:type="auto"/>
          <w:tblLook w:val="04A0"/>
        </w:tblPrEx>
        <w:trPr>
          <w:trHeight w:val="366"/>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8.</w:t>
            </w:r>
          </w:p>
        </w:tc>
        <w:tc>
          <w:tcPr>
            <w:tcW w:w="2544" w:type="dxa"/>
            <w:tcBorders>
              <w:right w:val="single" w:sz="4" w:space="0" w:color="auto"/>
            </w:tcBorders>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Требуемая сумма</w:t>
            </w:r>
          </w:p>
        </w:tc>
        <w:tc>
          <w:tcPr>
            <w:tcW w:w="6461" w:type="dxa"/>
            <w:tcBorders>
              <w:left w:val="single" w:sz="4" w:space="0" w:color="auto"/>
            </w:tcBorders>
          </w:tcPr>
          <w:p w:rsidR="00B758BE" w:rsidRPr="00260A73" w:rsidP="00FB5494">
            <w:pPr>
              <w:rPr>
                <w:rFonts w:ascii="Times New Roman" w:hAnsi="Times New Roman" w:cs="Times New Roman"/>
                <w:sz w:val="24"/>
                <w:szCs w:val="24"/>
              </w:rPr>
            </w:pPr>
            <w:r w:rsidRPr="00260A73">
              <w:rPr>
                <w:rFonts w:ascii="Times New Roman" w:hAnsi="Times New Roman" w:cs="Times New Roman"/>
                <w:sz w:val="24"/>
                <w:szCs w:val="24"/>
              </w:rPr>
              <w:t>40 000</w:t>
            </w:r>
            <w:r w:rsidRPr="00260A73">
              <w:rPr>
                <w:rFonts w:ascii="Times New Roman" w:hAnsi="Times New Roman" w:cs="Times New Roman"/>
                <w:sz w:val="24"/>
                <w:szCs w:val="24"/>
                <w:lang w:val="en-US"/>
              </w:rPr>
              <w:t>$</w:t>
            </w:r>
          </w:p>
        </w:tc>
      </w:tr>
      <w:tr w:rsidTr="00995B6F">
        <w:tblPrEx>
          <w:tblW w:w="0" w:type="auto"/>
          <w:tblLook w:val="04A0"/>
        </w:tblPrEx>
        <w:trPr>
          <w:trHeight w:val="459"/>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9.</w:t>
            </w:r>
          </w:p>
        </w:tc>
        <w:tc>
          <w:tcPr>
            <w:tcW w:w="2544" w:type="dxa"/>
            <w:tcBorders>
              <w:right w:val="single" w:sz="4" w:space="0" w:color="auto"/>
            </w:tcBorders>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Софинансирование</w:t>
            </w:r>
            <w:r w:rsidRPr="00260A73">
              <w:rPr>
                <w:rFonts w:ascii="Times New Roman" w:hAnsi="Times New Roman" w:cs="Times New Roman"/>
                <w:sz w:val="24"/>
                <w:szCs w:val="24"/>
              </w:rPr>
              <w:t xml:space="preserve"> </w:t>
            </w:r>
          </w:p>
        </w:tc>
        <w:tc>
          <w:tcPr>
            <w:tcW w:w="6461" w:type="dxa"/>
            <w:tcBorders>
              <w:left w:val="single" w:sz="4" w:space="0" w:color="auto"/>
            </w:tcBorders>
          </w:tcPr>
          <w:p w:rsidR="00B758BE" w:rsidRPr="00260A73" w:rsidP="00FB5494">
            <w:pPr>
              <w:rPr>
                <w:rFonts w:ascii="Times New Roman" w:hAnsi="Times New Roman" w:cs="Times New Roman"/>
                <w:sz w:val="24"/>
                <w:szCs w:val="24"/>
              </w:rPr>
            </w:pPr>
            <w:r w:rsidRPr="00260A73">
              <w:rPr>
                <w:rFonts w:ascii="Times New Roman" w:hAnsi="Times New Roman" w:cs="Times New Roman"/>
                <w:sz w:val="24"/>
                <w:szCs w:val="24"/>
              </w:rPr>
              <w:t>-</w:t>
            </w:r>
          </w:p>
        </w:tc>
      </w:tr>
      <w:tr w:rsidTr="00995B6F">
        <w:tblPrEx>
          <w:tblW w:w="0" w:type="auto"/>
          <w:tblLook w:val="04A0"/>
        </w:tblPrEx>
        <w:trPr>
          <w:trHeight w:val="277"/>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10.</w:t>
            </w:r>
          </w:p>
        </w:tc>
        <w:tc>
          <w:tcPr>
            <w:tcW w:w="2544" w:type="dxa"/>
            <w:tcBorders>
              <w:right w:val="single" w:sz="4" w:space="0" w:color="auto"/>
            </w:tcBorders>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Срок проекта</w:t>
            </w:r>
          </w:p>
        </w:tc>
        <w:tc>
          <w:tcPr>
            <w:tcW w:w="6461" w:type="dxa"/>
            <w:tcBorders>
              <w:left w:val="single" w:sz="4" w:space="0" w:color="auto"/>
            </w:tcBorders>
          </w:tcPr>
          <w:p w:rsidR="00B758BE" w:rsidRPr="00260A73" w:rsidP="00FB5494">
            <w:pPr>
              <w:rPr>
                <w:rFonts w:ascii="Times New Roman" w:hAnsi="Times New Roman" w:cs="Times New Roman"/>
                <w:sz w:val="24"/>
                <w:szCs w:val="24"/>
              </w:rPr>
            </w:pPr>
            <w:r>
              <w:rPr>
                <w:rFonts w:ascii="Times New Roman" w:hAnsi="Times New Roman" w:cs="Times New Roman"/>
                <w:sz w:val="24"/>
                <w:szCs w:val="24"/>
              </w:rPr>
              <w:t>3 года</w:t>
            </w:r>
          </w:p>
        </w:tc>
      </w:tr>
      <w:tr w:rsidTr="00995B6F">
        <w:tblPrEx>
          <w:tblW w:w="0" w:type="auto"/>
          <w:tblLook w:val="04A0"/>
        </w:tblPrEx>
        <w:trPr>
          <w:trHeight w:val="555"/>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11.</w:t>
            </w:r>
          </w:p>
        </w:tc>
        <w:tc>
          <w:tcPr>
            <w:tcW w:w="2544" w:type="dxa"/>
            <w:tcBorders>
              <w:right w:val="single" w:sz="4" w:space="0" w:color="auto"/>
            </w:tcBorders>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Цель проекта</w:t>
            </w:r>
          </w:p>
        </w:tc>
        <w:tc>
          <w:tcPr>
            <w:tcW w:w="6461" w:type="dxa"/>
            <w:tcBorders>
              <w:left w:val="single" w:sz="4" w:space="0" w:color="auto"/>
            </w:tcBorders>
          </w:tcPr>
          <w:p w:rsidR="00B758BE" w:rsidRPr="00260A73" w:rsidP="00FB5494">
            <w:pPr>
              <w:jc w:val="both"/>
              <w:rPr>
                <w:rFonts w:ascii="Times New Roman" w:hAnsi="Times New Roman" w:cs="Times New Roman"/>
                <w:sz w:val="24"/>
                <w:szCs w:val="24"/>
              </w:rPr>
            </w:pPr>
            <w:r w:rsidRPr="00260A73">
              <w:rPr>
                <w:rFonts w:ascii="Times New Roman" w:hAnsi="Times New Roman" w:cs="Times New Roman"/>
                <w:sz w:val="24"/>
                <w:szCs w:val="24"/>
              </w:rPr>
              <w:t>создание благоприятных условий для сохранения здоровья детей, ведения ими активного образа жизни и улучшения качества здоровья; улучшить эстетическое состояние территории дошкольного учреждения посредством создания оптимальных условий для гармоничного развития и оздоровления вос</w:t>
            </w:r>
            <w:r w:rsidR="00FB5494">
              <w:rPr>
                <w:rFonts w:ascii="Times New Roman" w:hAnsi="Times New Roman" w:cs="Times New Roman"/>
                <w:sz w:val="24"/>
                <w:szCs w:val="24"/>
              </w:rPr>
              <w:t>питанников</w:t>
            </w:r>
          </w:p>
        </w:tc>
      </w:tr>
      <w:tr w:rsidTr="00995B6F">
        <w:tblPrEx>
          <w:tblW w:w="0" w:type="auto"/>
          <w:tblLook w:val="04A0"/>
        </w:tblPrEx>
        <w:trPr>
          <w:trHeight w:val="1266"/>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12.</w:t>
            </w:r>
          </w:p>
        </w:tc>
        <w:tc>
          <w:tcPr>
            <w:tcW w:w="2544" w:type="dxa"/>
            <w:tcBorders>
              <w:right w:val="single" w:sz="4" w:space="0" w:color="auto"/>
            </w:tcBorders>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Задачи проекта</w:t>
            </w:r>
          </w:p>
        </w:tc>
        <w:tc>
          <w:tcPr>
            <w:tcW w:w="6461" w:type="dxa"/>
            <w:tcBorders>
              <w:left w:val="single" w:sz="4" w:space="0" w:color="auto"/>
            </w:tcBorders>
          </w:tcPr>
          <w:p w:rsidR="00B758BE" w:rsidRPr="00260A73" w:rsidP="00260A73">
            <w:pPr>
              <w:numPr>
                <w:ilvl w:val="0"/>
                <w:numId w:val="1"/>
              </w:numPr>
              <w:jc w:val="both"/>
              <w:rPr>
                <w:rFonts w:ascii="Times New Roman" w:hAnsi="Times New Roman" w:cs="Times New Roman"/>
                <w:sz w:val="24"/>
                <w:szCs w:val="24"/>
              </w:rPr>
            </w:pPr>
            <w:r w:rsidRPr="00260A73">
              <w:rPr>
                <w:rFonts w:ascii="Times New Roman" w:hAnsi="Times New Roman" w:cs="Times New Roman"/>
                <w:sz w:val="24"/>
                <w:szCs w:val="24"/>
              </w:rPr>
              <w:t xml:space="preserve">Обеспечить </w:t>
            </w:r>
            <w:r w:rsidRPr="00260A73">
              <w:rPr>
                <w:rFonts w:ascii="Times New Roman" w:hAnsi="Times New Roman" w:cs="Times New Roman"/>
                <w:sz w:val="24"/>
                <w:szCs w:val="24"/>
              </w:rPr>
              <w:t>здоровьесберегающую</w:t>
            </w:r>
            <w:r w:rsidRPr="00260A73">
              <w:rPr>
                <w:rFonts w:ascii="Times New Roman" w:hAnsi="Times New Roman" w:cs="Times New Roman"/>
                <w:sz w:val="24"/>
                <w:szCs w:val="24"/>
              </w:rPr>
              <w:t xml:space="preserve"> организацию образовательного процесса в учреждении образования.</w:t>
            </w:r>
          </w:p>
          <w:p w:rsidR="00B758BE" w:rsidRPr="00260A73" w:rsidP="00260A73">
            <w:pPr>
              <w:numPr>
                <w:ilvl w:val="0"/>
                <w:numId w:val="1"/>
              </w:numPr>
              <w:jc w:val="both"/>
              <w:rPr>
                <w:rFonts w:ascii="Times New Roman" w:hAnsi="Times New Roman" w:cs="Times New Roman"/>
                <w:sz w:val="24"/>
                <w:szCs w:val="24"/>
              </w:rPr>
            </w:pPr>
            <w:r w:rsidRPr="00260A73">
              <w:rPr>
                <w:rFonts w:ascii="Times New Roman" w:hAnsi="Times New Roman" w:cs="Times New Roman"/>
                <w:sz w:val="24"/>
                <w:szCs w:val="24"/>
              </w:rPr>
              <w:t xml:space="preserve">Организовать процесс обучения, воспитания и развития детей на этапе </w:t>
            </w:r>
            <w:r w:rsidRPr="00260A73">
              <w:rPr>
                <w:rFonts w:ascii="Times New Roman" w:hAnsi="Times New Roman" w:cs="Times New Roman"/>
                <w:sz w:val="24"/>
                <w:szCs w:val="24"/>
              </w:rPr>
              <w:t>преддошкольного</w:t>
            </w:r>
            <w:r w:rsidRPr="00260A73">
              <w:rPr>
                <w:rFonts w:ascii="Times New Roman" w:hAnsi="Times New Roman" w:cs="Times New Roman"/>
                <w:sz w:val="24"/>
                <w:szCs w:val="24"/>
              </w:rPr>
              <w:t xml:space="preserve"> образования с учетом потребностей и возможностей детей.</w:t>
            </w:r>
          </w:p>
          <w:p w:rsidR="00B758BE" w:rsidRPr="00260A73" w:rsidP="00260A73">
            <w:pPr>
              <w:numPr>
                <w:ilvl w:val="0"/>
                <w:numId w:val="1"/>
              </w:numPr>
              <w:jc w:val="both"/>
              <w:rPr>
                <w:rFonts w:ascii="Times New Roman" w:hAnsi="Times New Roman" w:cs="Times New Roman"/>
                <w:sz w:val="24"/>
                <w:szCs w:val="24"/>
              </w:rPr>
            </w:pPr>
            <w:r w:rsidRPr="00260A73">
              <w:rPr>
                <w:rFonts w:ascii="Times New Roman" w:hAnsi="Times New Roman" w:cs="Times New Roman"/>
                <w:sz w:val="24"/>
                <w:szCs w:val="24"/>
              </w:rPr>
              <w:t>Создать и оснастить комнату психологической разгрузки.</w:t>
            </w:r>
          </w:p>
          <w:p w:rsidR="00B758BE" w:rsidRPr="00260A73" w:rsidP="00260A73">
            <w:pPr>
              <w:numPr>
                <w:ilvl w:val="0"/>
                <w:numId w:val="1"/>
              </w:numPr>
              <w:jc w:val="both"/>
              <w:rPr>
                <w:rFonts w:ascii="Times New Roman" w:hAnsi="Times New Roman" w:cs="Times New Roman"/>
                <w:sz w:val="24"/>
                <w:szCs w:val="24"/>
              </w:rPr>
            </w:pPr>
            <w:r w:rsidRPr="00260A73">
              <w:rPr>
                <w:rFonts w:ascii="Times New Roman" w:hAnsi="Times New Roman" w:cs="Times New Roman"/>
                <w:sz w:val="24"/>
                <w:szCs w:val="24"/>
              </w:rPr>
              <w:t>Улучшить уровень и качество здоровья детей за счет расширения спектра предоставляемых услуг и возможностей их реализации;</w:t>
            </w:r>
          </w:p>
          <w:p w:rsidR="00B758BE" w:rsidRPr="00260A73" w:rsidP="00260A73">
            <w:pPr>
              <w:numPr>
                <w:ilvl w:val="0"/>
                <w:numId w:val="1"/>
              </w:numPr>
              <w:jc w:val="both"/>
              <w:rPr>
                <w:rFonts w:ascii="Times New Roman" w:hAnsi="Times New Roman" w:cs="Times New Roman"/>
                <w:sz w:val="24"/>
                <w:szCs w:val="24"/>
              </w:rPr>
            </w:pPr>
            <w:r w:rsidRPr="00260A73">
              <w:rPr>
                <w:rFonts w:ascii="Times New Roman" w:hAnsi="Times New Roman" w:cs="Times New Roman"/>
                <w:sz w:val="24"/>
                <w:szCs w:val="24"/>
              </w:rPr>
              <w:t>Улучшить материальную базу специальным спортивным инвентарем и оборудованием.</w:t>
            </w:r>
          </w:p>
          <w:p w:rsidR="00B758BE" w:rsidRPr="00260A73" w:rsidP="00260A73">
            <w:pPr>
              <w:numPr>
                <w:ilvl w:val="0"/>
                <w:numId w:val="1"/>
              </w:numPr>
              <w:jc w:val="both"/>
              <w:rPr>
                <w:rFonts w:ascii="Times New Roman" w:hAnsi="Times New Roman" w:cs="Times New Roman"/>
                <w:sz w:val="24"/>
                <w:szCs w:val="24"/>
              </w:rPr>
            </w:pPr>
            <w:r w:rsidRPr="00260A73">
              <w:rPr>
                <w:rFonts w:ascii="Times New Roman" w:hAnsi="Times New Roman" w:cs="Times New Roman"/>
                <w:sz w:val="24"/>
                <w:szCs w:val="24"/>
              </w:rPr>
              <w:t>Использовать бассейн как ознакомление с водой и овладение основными видами плавания для роста костной ткани, усилия работы легких.</w:t>
            </w:r>
          </w:p>
          <w:p w:rsidR="00B758BE" w:rsidRPr="00260A73" w:rsidP="00260A73">
            <w:pPr>
              <w:numPr>
                <w:ilvl w:val="0"/>
                <w:numId w:val="1"/>
              </w:numPr>
              <w:jc w:val="both"/>
              <w:rPr>
                <w:rFonts w:ascii="Times New Roman" w:hAnsi="Times New Roman" w:cs="Times New Roman"/>
                <w:sz w:val="24"/>
                <w:szCs w:val="24"/>
              </w:rPr>
            </w:pPr>
            <w:r w:rsidRPr="00260A73">
              <w:rPr>
                <w:rFonts w:ascii="Times New Roman" w:hAnsi="Times New Roman" w:cs="Times New Roman"/>
                <w:sz w:val="24"/>
                <w:szCs w:val="24"/>
              </w:rPr>
              <w:t>Обеспечить работу, направленную на оздоровление, оказание психологической помощи, воспитание физической культуры личности в целях охраны и укрепления психологического и физического здоровья детей.</w:t>
            </w:r>
          </w:p>
          <w:p w:rsidR="00B758BE" w:rsidRPr="00260A73" w:rsidP="00260A73">
            <w:pPr>
              <w:numPr>
                <w:ilvl w:val="0"/>
                <w:numId w:val="1"/>
              </w:numPr>
              <w:jc w:val="both"/>
              <w:rPr>
                <w:rFonts w:ascii="Times New Roman" w:hAnsi="Times New Roman" w:cs="Times New Roman"/>
                <w:sz w:val="24"/>
                <w:szCs w:val="24"/>
              </w:rPr>
            </w:pPr>
            <w:r w:rsidRPr="00260A73">
              <w:rPr>
                <w:rFonts w:ascii="Times New Roman" w:hAnsi="Times New Roman" w:cs="Times New Roman"/>
                <w:sz w:val="24"/>
                <w:szCs w:val="24"/>
              </w:rPr>
              <w:t xml:space="preserve">Использовать сенсорную комнату – как инновационную модель для развития эмоциональной сферы и коммуникативных навыков, развитие </w:t>
            </w:r>
            <w:r w:rsidRPr="00260A73">
              <w:rPr>
                <w:rFonts w:ascii="Times New Roman" w:hAnsi="Times New Roman" w:cs="Times New Roman"/>
                <w:sz w:val="24"/>
                <w:szCs w:val="24"/>
              </w:rPr>
              <w:t>саморегуляции</w:t>
            </w:r>
            <w:r w:rsidRPr="00260A73">
              <w:rPr>
                <w:rFonts w:ascii="Times New Roman" w:hAnsi="Times New Roman" w:cs="Times New Roman"/>
                <w:sz w:val="24"/>
                <w:szCs w:val="24"/>
              </w:rPr>
              <w:t xml:space="preserve"> и релаксации для формирования способности управлять своим эмоциональным состоянием, повышения </w:t>
            </w:r>
            <w:r w:rsidR="00FB5494">
              <w:rPr>
                <w:rFonts w:ascii="Times New Roman" w:hAnsi="Times New Roman" w:cs="Times New Roman"/>
                <w:sz w:val="24"/>
                <w:szCs w:val="24"/>
              </w:rPr>
              <w:t>самооценки и уверенности в себе</w:t>
            </w:r>
          </w:p>
        </w:tc>
      </w:tr>
      <w:tr w:rsidTr="00946AEC">
        <w:tblPrEx>
          <w:tblW w:w="0" w:type="auto"/>
          <w:tblLook w:val="04A0"/>
        </w:tblPrEx>
        <w:trPr>
          <w:trHeight w:val="273"/>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13.</w:t>
            </w:r>
          </w:p>
        </w:tc>
        <w:tc>
          <w:tcPr>
            <w:tcW w:w="2544" w:type="dxa"/>
            <w:tcBorders>
              <w:right w:val="single" w:sz="4" w:space="0" w:color="auto"/>
            </w:tcBorders>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 xml:space="preserve">Детальное описание деятельности в рамках проекта в соответствии с </w:t>
            </w:r>
            <w:r w:rsidRPr="00260A73">
              <w:rPr>
                <w:rFonts w:ascii="Times New Roman" w:hAnsi="Times New Roman" w:cs="Times New Roman"/>
                <w:sz w:val="24"/>
                <w:szCs w:val="24"/>
              </w:rPr>
              <w:t>поставленными задачами</w:t>
            </w:r>
          </w:p>
        </w:tc>
        <w:tc>
          <w:tcPr>
            <w:tcW w:w="6461" w:type="dxa"/>
            <w:tcBorders>
              <w:left w:val="single" w:sz="4" w:space="0" w:color="auto"/>
            </w:tcBorders>
          </w:tcPr>
          <w:p w:rsidR="00B758BE" w:rsidRPr="00260A73" w:rsidP="00260A73">
            <w:pPr>
              <w:numPr>
                <w:ilvl w:val="0"/>
                <w:numId w:val="2"/>
              </w:numPr>
              <w:shd w:val="clear" w:color="auto" w:fill="FFFFFF"/>
              <w:contextualSpacing/>
              <w:jc w:val="both"/>
              <w:textAlignment w:val="baseline"/>
              <w:outlineLvl w:val="0"/>
              <w:rPr>
                <w:rFonts w:ascii="Times New Roman" w:hAnsi="Times New Roman" w:cs="Times New Roman"/>
                <w:spacing w:val="-12"/>
                <w:kern w:val="36"/>
                <w:sz w:val="24"/>
                <w:szCs w:val="24"/>
              </w:rPr>
            </w:pPr>
            <w:r w:rsidRPr="00260A73">
              <w:rPr>
                <w:rFonts w:ascii="Times New Roman" w:hAnsi="Times New Roman" w:cs="Times New Roman"/>
                <w:spacing w:val="-12"/>
                <w:kern w:val="36"/>
                <w:sz w:val="24"/>
                <w:szCs w:val="24"/>
              </w:rPr>
              <w:t xml:space="preserve">Оформление интерьера помещения </w:t>
            </w:r>
            <w:r w:rsidRPr="00260A73">
              <w:rPr>
                <w:rFonts w:ascii="Times New Roman" w:hAnsi="Times New Roman" w:cs="Times New Roman"/>
                <w:spacing w:val="-12"/>
                <w:kern w:val="36"/>
                <w:sz w:val="24"/>
                <w:szCs w:val="24"/>
              </w:rPr>
              <w:t>преддошкольного</w:t>
            </w:r>
            <w:r w:rsidRPr="00260A73">
              <w:rPr>
                <w:rFonts w:ascii="Times New Roman" w:hAnsi="Times New Roman" w:cs="Times New Roman"/>
                <w:spacing w:val="-12"/>
                <w:kern w:val="36"/>
                <w:sz w:val="24"/>
                <w:szCs w:val="24"/>
              </w:rPr>
              <w:t xml:space="preserve"> образования. Организация работы </w:t>
            </w:r>
            <w:r w:rsidRPr="00260A73">
              <w:rPr>
                <w:rFonts w:ascii="Times New Roman" w:hAnsi="Times New Roman" w:cs="Times New Roman"/>
                <w:spacing w:val="-12"/>
                <w:kern w:val="36"/>
                <w:sz w:val="24"/>
                <w:szCs w:val="24"/>
              </w:rPr>
              <w:t>преддошкольного</w:t>
            </w:r>
            <w:r w:rsidRPr="00260A73">
              <w:rPr>
                <w:rFonts w:ascii="Times New Roman" w:hAnsi="Times New Roman" w:cs="Times New Roman"/>
                <w:spacing w:val="-12"/>
                <w:kern w:val="36"/>
                <w:sz w:val="24"/>
                <w:szCs w:val="24"/>
              </w:rPr>
              <w:t xml:space="preserve"> образования «Малышкина школа». </w:t>
            </w:r>
          </w:p>
          <w:p w:rsidR="00B758BE" w:rsidRPr="00260A73" w:rsidP="00260A73">
            <w:pPr>
              <w:numPr>
                <w:ilvl w:val="0"/>
                <w:numId w:val="2"/>
              </w:numPr>
              <w:shd w:val="clear" w:color="auto" w:fill="FFFFFF"/>
              <w:contextualSpacing/>
              <w:jc w:val="both"/>
              <w:textAlignment w:val="baseline"/>
              <w:outlineLvl w:val="0"/>
              <w:rPr>
                <w:rFonts w:ascii="Times New Roman" w:hAnsi="Times New Roman" w:cs="Times New Roman"/>
                <w:spacing w:val="-12"/>
                <w:kern w:val="36"/>
                <w:sz w:val="24"/>
                <w:szCs w:val="24"/>
              </w:rPr>
            </w:pPr>
            <w:r w:rsidRPr="00260A73">
              <w:rPr>
                <w:rFonts w:ascii="Times New Roman" w:hAnsi="Times New Roman" w:cs="Times New Roman"/>
                <w:spacing w:val="-12"/>
                <w:kern w:val="36"/>
                <w:sz w:val="24"/>
                <w:szCs w:val="24"/>
              </w:rPr>
              <w:t xml:space="preserve">Благоустройство помещения и оформление интерьера </w:t>
            </w:r>
            <w:r w:rsidRPr="00260A73">
              <w:rPr>
                <w:rFonts w:ascii="Times New Roman" w:hAnsi="Times New Roman" w:cs="Times New Roman"/>
                <w:spacing w:val="-12"/>
                <w:kern w:val="36"/>
                <w:sz w:val="24"/>
                <w:szCs w:val="24"/>
              </w:rPr>
              <w:t xml:space="preserve">комнаты психологической разгрузки (разделение комнаты на две зоны: </w:t>
            </w:r>
            <w:r w:rsidRPr="00260A73">
              <w:rPr>
                <w:rFonts w:ascii="Times New Roman" w:hAnsi="Times New Roman" w:cs="Times New Roman"/>
                <w:spacing w:val="-12"/>
                <w:kern w:val="36"/>
                <w:sz w:val="24"/>
                <w:szCs w:val="24"/>
              </w:rPr>
              <w:t>релаксационную</w:t>
            </w:r>
            <w:r w:rsidRPr="00260A73">
              <w:rPr>
                <w:rFonts w:ascii="Times New Roman" w:hAnsi="Times New Roman" w:cs="Times New Roman"/>
                <w:spacing w:val="-12"/>
                <w:kern w:val="36"/>
                <w:sz w:val="24"/>
                <w:szCs w:val="24"/>
              </w:rPr>
              <w:t xml:space="preserve"> и тактильно-обучающую). Приобретение необходимого материала и оборудования.</w:t>
            </w:r>
          </w:p>
          <w:p w:rsidR="00B758BE" w:rsidRPr="00260A73" w:rsidP="00260A73">
            <w:pPr>
              <w:numPr>
                <w:ilvl w:val="0"/>
                <w:numId w:val="2"/>
              </w:numPr>
              <w:shd w:val="clear" w:color="auto" w:fill="FFFFFF"/>
              <w:contextualSpacing/>
              <w:jc w:val="both"/>
              <w:textAlignment w:val="baseline"/>
              <w:outlineLvl w:val="0"/>
              <w:rPr>
                <w:rFonts w:ascii="Times New Roman" w:hAnsi="Times New Roman" w:cs="Times New Roman"/>
                <w:spacing w:val="-12"/>
                <w:kern w:val="36"/>
                <w:sz w:val="24"/>
                <w:szCs w:val="24"/>
              </w:rPr>
            </w:pPr>
            <w:r w:rsidRPr="00260A73">
              <w:rPr>
                <w:rFonts w:ascii="Times New Roman" w:hAnsi="Times New Roman" w:cs="Times New Roman"/>
                <w:spacing w:val="-12"/>
                <w:kern w:val="36"/>
                <w:sz w:val="24"/>
                <w:szCs w:val="24"/>
              </w:rPr>
              <w:t>Приобретение спортивного оборудования и детских тренажеров для физкультурно-оздоровительных целей. Обустройство спортивного игрового комплекса на территории дошкольного учреждения</w:t>
            </w:r>
            <w:r w:rsidRPr="00260A73">
              <w:rPr>
                <w:rFonts w:ascii="Times New Roman" w:hAnsi="Times New Roman" w:cs="Times New Roman"/>
                <w:spacing w:val="-12"/>
                <w:kern w:val="36"/>
                <w:sz w:val="24"/>
                <w:szCs w:val="24"/>
              </w:rPr>
              <w:t>..</w:t>
            </w:r>
          </w:p>
          <w:p w:rsidR="00B758BE" w:rsidRPr="00260A73" w:rsidP="00260A73">
            <w:pPr>
              <w:numPr>
                <w:ilvl w:val="0"/>
                <w:numId w:val="2"/>
              </w:numPr>
              <w:jc w:val="both"/>
              <w:rPr>
                <w:rFonts w:ascii="Times New Roman" w:hAnsi="Times New Roman" w:cs="Times New Roman"/>
                <w:sz w:val="24"/>
                <w:szCs w:val="24"/>
              </w:rPr>
            </w:pPr>
            <w:r w:rsidRPr="00260A73">
              <w:rPr>
                <w:rFonts w:ascii="Times New Roman" w:hAnsi="Times New Roman" w:cs="Times New Roman"/>
                <w:sz w:val="24"/>
                <w:szCs w:val="24"/>
              </w:rPr>
              <w:t>Информирование о проекте  и его мероприятиях в СМИ.</w:t>
            </w:r>
          </w:p>
          <w:p w:rsidR="00B758BE" w:rsidRPr="00260A73" w:rsidP="00260A73">
            <w:pPr>
              <w:jc w:val="both"/>
              <w:rPr>
                <w:rFonts w:ascii="Times New Roman" w:hAnsi="Times New Roman" w:cs="Times New Roman"/>
                <w:spacing w:val="-12"/>
                <w:kern w:val="36"/>
                <w:sz w:val="24"/>
                <w:szCs w:val="24"/>
              </w:rPr>
            </w:pPr>
            <w:r w:rsidRPr="00260A73">
              <w:rPr>
                <w:rFonts w:ascii="Times New Roman" w:hAnsi="Times New Roman" w:cs="Times New Roman"/>
                <w:spacing w:val="-12"/>
                <w:kern w:val="36"/>
                <w:sz w:val="24"/>
                <w:szCs w:val="24"/>
              </w:rPr>
              <w:t>Целевая группа: воспитанники дошкольного возраста Государственного учреждени</w:t>
            </w:r>
            <w:r w:rsidR="00E17F74">
              <w:rPr>
                <w:rFonts w:ascii="Times New Roman" w:hAnsi="Times New Roman" w:cs="Times New Roman"/>
                <w:spacing w:val="-12"/>
                <w:kern w:val="36"/>
                <w:sz w:val="24"/>
                <w:szCs w:val="24"/>
              </w:rPr>
              <w:t>я образования «Детский сад №5</w:t>
            </w:r>
            <w:r w:rsidRPr="00260A73">
              <w:rPr>
                <w:rFonts w:ascii="Times New Roman" w:hAnsi="Times New Roman" w:cs="Times New Roman"/>
                <w:spacing w:val="-12"/>
                <w:kern w:val="36"/>
                <w:sz w:val="24"/>
                <w:szCs w:val="24"/>
              </w:rPr>
              <w:t xml:space="preserve"> г. Горки».</w:t>
            </w:r>
          </w:p>
          <w:p w:rsidR="00B758BE" w:rsidRPr="00260A73" w:rsidP="00260A73">
            <w:pPr>
              <w:jc w:val="both"/>
              <w:rPr>
                <w:rFonts w:ascii="Times New Roman" w:hAnsi="Times New Roman" w:cs="Times New Roman"/>
                <w:sz w:val="24"/>
                <w:szCs w:val="24"/>
              </w:rPr>
            </w:pPr>
            <w:r w:rsidRPr="00260A73">
              <w:rPr>
                <w:rFonts w:ascii="Times New Roman" w:hAnsi="Times New Roman" w:cs="Times New Roman"/>
                <w:sz w:val="24"/>
                <w:szCs w:val="24"/>
              </w:rPr>
              <w:t xml:space="preserve">Ожидаемые результаты: обновление и пополнение развивающей предметно-пространственной среды в соответствии с требованиями; рост престижа дошкольного учреждения образования; увеличение количества детей с высоким уровнем физической подготовки; проявление интереса детей к занятиям физкультурой и спортом; улучшение психоэмоционального состояния детей; изменение отношений детей к сохранению своего здоровья; использование </w:t>
            </w:r>
            <w:r w:rsidRPr="00260A73">
              <w:rPr>
                <w:rFonts w:ascii="Times New Roman" w:hAnsi="Times New Roman" w:cs="Times New Roman"/>
                <w:sz w:val="24"/>
                <w:szCs w:val="24"/>
              </w:rPr>
              <w:t>здоровьесб</w:t>
            </w:r>
            <w:r w:rsidR="00FB5494">
              <w:rPr>
                <w:rFonts w:ascii="Times New Roman" w:hAnsi="Times New Roman" w:cs="Times New Roman"/>
                <w:sz w:val="24"/>
                <w:szCs w:val="24"/>
              </w:rPr>
              <w:t>ерегающих</w:t>
            </w:r>
            <w:r w:rsidR="00FB5494">
              <w:rPr>
                <w:rFonts w:ascii="Times New Roman" w:hAnsi="Times New Roman" w:cs="Times New Roman"/>
                <w:sz w:val="24"/>
                <w:szCs w:val="24"/>
              </w:rPr>
              <w:t xml:space="preserve"> технологий в семье</w:t>
            </w:r>
            <w:r w:rsidRPr="00260A73">
              <w:rPr>
                <w:rFonts w:ascii="Times New Roman" w:hAnsi="Times New Roman" w:cs="Times New Roman"/>
                <w:sz w:val="24"/>
                <w:szCs w:val="24"/>
              </w:rPr>
              <w:t xml:space="preserve">  </w:t>
            </w:r>
          </w:p>
        </w:tc>
      </w:tr>
      <w:tr w:rsidTr="00995B6F">
        <w:tblPrEx>
          <w:tblW w:w="0" w:type="auto"/>
          <w:tblLook w:val="04A0"/>
        </w:tblPrEx>
        <w:trPr>
          <w:trHeight w:val="2966"/>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14.</w:t>
            </w:r>
          </w:p>
        </w:tc>
        <w:tc>
          <w:tcPr>
            <w:tcW w:w="2544" w:type="dxa"/>
            <w:tcBorders>
              <w:right w:val="single" w:sz="4" w:space="0" w:color="auto"/>
            </w:tcBorders>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Обоснование проекта</w:t>
            </w:r>
          </w:p>
        </w:tc>
        <w:tc>
          <w:tcPr>
            <w:tcW w:w="6461" w:type="dxa"/>
            <w:tcBorders>
              <w:left w:val="single" w:sz="4" w:space="0" w:color="auto"/>
            </w:tcBorders>
          </w:tcPr>
          <w:p w:rsidR="00B758BE" w:rsidRPr="00260A73" w:rsidP="00260A73">
            <w:pPr>
              <w:jc w:val="both"/>
              <w:rPr>
                <w:rFonts w:ascii="Times New Roman" w:hAnsi="Times New Roman" w:cs="Times New Roman"/>
                <w:sz w:val="24"/>
                <w:szCs w:val="24"/>
                <w:shd w:val="clear" w:color="auto" w:fill="FFFFFF"/>
              </w:rPr>
            </w:pPr>
            <w:r w:rsidRPr="00260A73">
              <w:rPr>
                <w:rFonts w:ascii="Calibri" w:hAnsi="Calibri" w:cs="Times New Roman"/>
                <w:sz w:val="24"/>
                <w:szCs w:val="24"/>
                <w:shd w:val="clear" w:color="auto" w:fill="FFFFFF"/>
              </w:rPr>
              <w:t xml:space="preserve">     </w:t>
            </w:r>
            <w:r w:rsidRPr="00260A73">
              <w:rPr>
                <w:rFonts w:ascii="Times New Roman" w:hAnsi="Times New Roman" w:cs="Times New Roman"/>
                <w:sz w:val="24"/>
                <w:szCs w:val="24"/>
                <w:shd w:val="clear" w:color="auto" w:fill="FFFFFF"/>
              </w:rPr>
              <w:t>Здоровье человека является необходимым условием реализации всех заложенных в человеке возможностей, основа основ достижения любых успехов. Забота о своём здоровье позволяет жить полноценной во всех отношениях жизнью.</w:t>
            </w:r>
            <w:r w:rsidRPr="00260A73">
              <w:rPr>
                <w:rFonts w:ascii="Times New Roman" w:hAnsi="Times New Roman" w:cs="Times New Roman"/>
                <w:sz w:val="24"/>
                <w:szCs w:val="24"/>
              </w:rPr>
              <w:br/>
            </w:r>
            <w:r w:rsidRPr="00260A73">
              <w:rPr>
                <w:rFonts w:ascii="Times New Roman" w:hAnsi="Times New Roman" w:cs="Times New Roman"/>
                <w:sz w:val="24"/>
                <w:szCs w:val="24"/>
                <w:shd w:val="clear" w:color="auto" w:fill="FFFFFF"/>
              </w:rPr>
              <w:t xml:space="preserve">     Здоровье — это не только отсутствие болезней или физических дефектов. Это состояние полного душевного и социального благополучия.   Здоровье — это радостное отношение к трудностям.</w:t>
            </w:r>
            <w:r w:rsidRPr="00260A73">
              <w:rPr>
                <w:rFonts w:ascii="Times New Roman" w:hAnsi="Times New Roman" w:cs="Times New Roman"/>
                <w:sz w:val="24"/>
                <w:szCs w:val="24"/>
              </w:rPr>
              <w:br/>
            </w:r>
            <w:r w:rsidRPr="00260A73">
              <w:rPr>
                <w:rFonts w:ascii="Times New Roman" w:hAnsi="Times New Roman" w:cs="Times New Roman"/>
                <w:sz w:val="24"/>
                <w:szCs w:val="24"/>
                <w:shd w:val="clear" w:color="auto" w:fill="FFFFFF"/>
              </w:rPr>
              <w:t xml:space="preserve">     Уровень здоровья в значительной степени зависит от того образа жизни, который ведёт человек, поэтому главной задачей является обучение детей принципам здорового образа жизни, создавать условия для сохранения и укрепления их здоровья.</w:t>
            </w:r>
          </w:p>
          <w:p w:rsidR="00B758BE" w:rsidRPr="00260A73" w:rsidP="00260A73">
            <w:pPr>
              <w:jc w:val="both"/>
              <w:rPr>
                <w:rFonts w:ascii="Calibri" w:hAnsi="Calibri" w:cs="Times New Roman"/>
                <w:sz w:val="24"/>
                <w:szCs w:val="24"/>
              </w:rPr>
            </w:pPr>
            <w:r w:rsidRPr="00260A73">
              <w:rPr>
                <w:rFonts w:ascii="Times New Roman" w:hAnsi="Times New Roman" w:cs="Times New Roman"/>
                <w:sz w:val="24"/>
                <w:szCs w:val="24"/>
                <w:shd w:val="clear" w:color="auto" w:fill="FFFFFF"/>
              </w:rPr>
              <w:t xml:space="preserve">     Этот проект имеет </w:t>
            </w:r>
            <w:r w:rsidRPr="00260A73">
              <w:rPr>
                <w:rFonts w:ascii="Times New Roman" w:hAnsi="Times New Roman" w:cs="Times New Roman"/>
                <w:sz w:val="24"/>
                <w:szCs w:val="24"/>
                <w:shd w:val="clear" w:color="auto" w:fill="FFFFFF"/>
              </w:rPr>
              <w:t>здоровьесберегающую</w:t>
            </w:r>
            <w:r w:rsidRPr="00260A73">
              <w:rPr>
                <w:rFonts w:ascii="Times New Roman" w:hAnsi="Times New Roman" w:cs="Times New Roman"/>
                <w:sz w:val="24"/>
                <w:szCs w:val="24"/>
                <w:shd w:val="clear" w:color="auto" w:fill="FFFFFF"/>
              </w:rPr>
              <w:t xml:space="preserve">  направленность. Используемая в комплексе </w:t>
            </w:r>
            <w:r w:rsidRPr="00260A73">
              <w:rPr>
                <w:rFonts w:ascii="Times New Roman" w:hAnsi="Times New Roman" w:cs="Times New Roman"/>
                <w:sz w:val="24"/>
                <w:szCs w:val="24"/>
                <w:shd w:val="clear" w:color="auto" w:fill="FFFFFF"/>
              </w:rPr>
              <w:t>здоровьесберегающая</w:t>
            </w:r>
            <w:r w:rsidRPr="00260A73">
              <w:rPr>
                <w:rFonts w:ascii="Times New Roman" w:hAnsi="Times New Roman" w:cs="Times New Roman"/>
                <w:sz w:val="24"/>
                <w:szCs w:val="24"/>
                <w:shd w:val="clear" w:color="auto" w:fill="FFFFFF"/>
              </w:rPr>
              <w:t xml:space="preserve"> деятельность, в итоге формирует  у ребенка стойкую мотивацию на здоровый образ жизни, полноценное  развитие.    Применение в работе учреждения </w:t>
            </w:r>
            <w:r w:rsidRPr="00260A73">
              <w:rPr>
                <w:rFonts w:ascii="Times New Roman" w:hAnsi="Times New Roman" w:cs="Times New Roman"/>
                <w:sz w:val="24"/>
                <w:szCs w:val="24"/>
                <w:shd w:val="clear" w:color="auto" w:fill="FFFFFF"/>
              </w:rPr>
              <w:t>здоровьесберегающих</w:t>
            </w:r>
            <w:r w:rsidRPr="00260A73">
              <w:rPr>
                <w:rFonts w:ascii="Times New Roman" w:hAnsi="Times New Roman" w:cs="Times New Roman"/>
                <w:sz w:val="24"/>
                <w:szCs w:val="24"/>
                <w:shd w:val="clear" w:color="auto" w:fill="FFFFFF"/>
              </w:rPr>
              <w:t xml:space="preserve"> педагогических технологий повышает  результативность </w:t>
            </w:r>
            <w:r w:rsidRPr="00260A73">
              <w:rPr>
                <w:rFonts w:ascii="Times New Roman" w:hAnsi="Times New Roman" w:cs="Times New Roman"/>
                <w:sz w:val="24"/>
                <w:szCs w:val="24"/>
                <w:shd w:val="clear" w:color="auto" w:fill="FFFFFF"/>
              </w:rPr>
              <w:t>воспитательно</w:t>
            </w:r>
            <w:r w:rsidRPr="00260A73">
              <w:rPr>
                <w:rFonts w:ascii="Times New Roman" w:hAnsi="Times New Roman" w:cs="Times New Roman"/>
                <w:sz w:val="24"/>
                <w:szCs w:val="24"/>
                <w:shd w:val="clear" w:color="auto" w:fill="FFFFFF"/>
              </w:rPr>
              <w:t>-образовательного процесса, формирует у педагогов и родителей ценностные ориентации, направленные на сохранение и укрепление здоровья воспитанников.</w:t>
            </w:r>
          </w:p>
        </w:tc>
      </w:tr>
      <w:tr w:rsidTr="00946AEC">
        <w:tblPrEx>
          <w:tblW w:w="0" w:type="auto"/>
          <w:tblLook w:val="04A0"/>
        </w:tblPrEx>
        <w:trPr>
          <w:trHeight w:val="1690"/>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15.</w:t>
            </w:r>
          </w:p>
        </w:tc>
        <w:tc>
          <w:tcPr>
            <w:tcW w:w="2544" w:type="dxa"/>
            <w:tcBorders>
              <w:right w:val="single" w:sz="4" w:space="0" w:color="auto"/>
            </w:tcBorders>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Деятельность после окончания проекта</w:t>
            </w:r>
          </w:p>
        </w:tc>
        <w:tc>
          <w:tcPr>
            <w:tcW w:w="6461" w:type="dxa"/>
            <w:tcBorders>
              <w:left w:val="single" w:sz="4" w:space="0" w:color="auto"/>
            </w:tcBorders>
          </w:tcPr>
          <w:p w:rsidR="00B758BE" w:rsidRPr="00260A73" w:rsidP="00260A73">
            <w:pPr>
              <w:jc w:val="both"/>
              <w:rPr>
                <w:rFonts w:ascii="Times New Roman" w:hAnsi="Times New Roman" w:cs="Times New Roman"/>
                <w:sz w:val="24"/>
                <w:szCs w:val="24"/>
                <w:shd w:val="clear" w:color="auto" w:fill="FFFFFF"/>
              </w:rPr>
            </w:pPr>
            <w:r w:rsidRPr="00260A73">
              <w:rPr>
                <w:rFonts w:ascii="Times New Roman" w:hAnsi="Times New Roman" w:cs="Times New Roman"/>
                <w:sz w:val="24"/>
                <w:szCs w:val="24"/>
                <w:shd w:val="clear" w:color="auto" w:fill="FFFFFF"/>
              </w:rPr>
              <w:t xml:space="preserve">     Главный результат данного проекта – это уменьшение частоты и длительности заболевания детей дошкольного возраста, укрепление и  ускорения развития, пока еще полностью несформированного детского организма.</w:t>
            </w:r>
          </w:p>
          <w:p w:rsidR="00B758BE" w:rsidRPr="00260A73" w:rsidP="00260A73">
            <w:pPr>
              <w:jc w:val="both"/>
              <w:rPr>
                <w:rFonts w:ascii="Times New Roman" w:hAnsi="Times New Roman" w:cs="Times New Roman"/>
                <w:sz w:val="24"/>
                <w:szCs w:val="24"/>
                <w:shd w:val="clear" w:color="auto" w:fill="FFFFFF"/>
              </w:rPr>
            </w:pPr>
            <w:r w:rsidRPr="00260A73">
              <w:rPr>
                <w:rFonts w:ascii="Times New Roman" w:hAnsi="Times New Roman" w:cs="Times New Roman"/>
                <w:sz w:val="24"/>
                <w:szCs w:val="24"/>
                <w:shd w:val="clear" w:color="auto" w:fill="FFFFFF"/>
              </w:rPr>
              <w:t xml:space="preserve">     Воспитанники заметно повысят уровень физической подготовленности, будет виден ощутимый прирост физических качеств, обеспечен эмоциональный настрой, </w:t>
            </w:r>
            <w:r w:rsidRPr="00260A73">
              <w:rPr>
                <w:rFonts w:ascii="Times New Roman" w:hAnsi="Times New Roman" w:cs="Times New Roman"/>
                <w:sz w:val="24"/>
                <w:szCs w:val="24"/>
                <w:shd w:val="clear" w:color="auto" w:fill="FFFFFF"/>
              </w:rPr>
              <w:t>будут получены знания по формированию здорового образа жизни.</w:t>
            </w:r>
          </w:p>
          <w:p w:rsidR="00B758BE" w:rsidRPr="00260A73" w:rsidP="00260A73">
            <w:pPr>
              <w:jc w:val="both"/>
              <w:rPr>
                <w:rFonts w:ascii="Times New Roman" w:hAnsi="Times New Roman" w:cs="Times New Roman"/>
                <w:sz w:val="24"/>
                <w:szCs w:val="24"/>
                <w:shd w:val="clear" w:color="auto" w:fill="FFFFFF"/>
              </w:rPr>
            </w:pPr>
            <w:r w:rsidRPr="00260A73">
              <w:rPr>
                <w:rFonts w:ascii="Times New Roman" w:hAnsi="Times New Roman" w:cs="Times New Roman"/>
                <w:sz w:val="24"/>
                <w:szCs w:val="24"/>
                <w:shd w:val="clear" w:color="auto" w:fill="FFFFFF"/>
              </w:rPr>
              <w:t xml:space="preserve">     Родители воспитанников будут полностью проинформированы о методах здорового образа жизни, </w:t>
            </w:r>
            <w:r w:rsidRPr="00260A73">
              <w:rPr>
                <w:rFonts w:ascii="Times New Roman" w:hAnsi="Times New Roman" w:cs="Times New Roman"/>
                <w:sz w:val="24"/>
                <w:szCs w:val="24"/>
                <w:shd w:val="clear" w:color="auto" w:fill="FFFFFF"/>
              </w:rPr>
              <w:t>здоровьесберегающих</w:t>
            </w:r>
            <w:r w:rsidRPr="00260A73">
              <w:rPr>
                <w:rFonts w:ascii="Times New Roman" w:hAnsi="Times New Roman" w:cs="Times New Roman"/>
                <w:sz w:val="24"/>
                <w:szCs w:val="24"/>
                <w:shd w:val="clear" w:color="auto" w:fill="FFFFFF"/>
              </w:rPr>
              <w:t xml:space="preserve"> технологиях. Будет оказана помощь семьям в воспитании и оздоровлении дошкольников.</w:t>
            </w:r>
          </w:p>
          <w:p w:rsidR="00B758BE" w:rsidRPr="00260A73" w:rsidP="00260A73">
            <w:pPr>
              <w:jc w:val="both"/>
              <w:rPr>
                <w:rFonts w:ascii="Times New Roman" w:hAnsi="Times New Roman" w:cs="Times New Roman"/>
                <w:sz w:val="24"/>
                <w:szCs w:val="24"/>
                <w:shd w:val="clear" w:color="auto" w:fill="FFFFFF"/>
              </w:rPr>
            </w:pPr>
            <w:r w:rsidRPr="00260A73">
              <w:rPr>
                <w:rFonts w:ascii="Times New Roman" w:hAnsi="Times New Roman" w:cs="Times New Roman"/>
                <w:sz w:val="24"/>
                <w:szCs w:val="24"/>
                <w:shd w:val="clear" w:color="auto" w:fill="FFFFFF"/>
              </w:rPr>
              <w:t xml:space="preserve">     Также повысится уровень доверия родителей к педагогам детского учреждения.</w:t>
            </w:r>
          </w:p>
          <w:p w:rsidR="00B758BE" w:rsidRPr="00260A73" w:rsidP="00260A73">
            <w:pPr>
              <w:jc w:val="both"/>
              <w:rPr>
                <w:rFonts w:ascii="Times New Roman" w:hAnsi="Times New Roman" w:cs="Times New Roman"/>
                <w:sz w:val="24"/>
                <w:szCs w:val="24"/>
                <w:shd w:val="clear" w:color="auto" w:fill="FFFFFF"/>
              </w:rPr>
            </w:pPr>
            <w:r w:rsidRPr="00260A73">
              <w:rPr>
                <w:rFonts w:ascii="Times New Roman" w:hAnsi="Times New Roman" w:cs="Times New Roman"/>
                <w:sz w:val="24"/>
                <w:szCs w:val="24"/>
                <w:shd w:val="clear" w:color="auto" w:fill="FFFFFF"/>
              </w:rPr>
              <w:t xml:space="preserve">     </w:t>
            </w:r>
            <w:r w:rsidRPr="00260A73">
              <w:rPr>
                <w:rFonts w:ascii="Times New Roman" w:hAnsi="Times New Roman" w:cs="Times New Roman"/>
                <w:sz w:val="24"/>
                <w:szCs w:val="24"/>
              </w:rPr>
              <w:t>Дети дошкольного возраста улучшат уровень и качество здоровья, укрепят психологическое и физическое здоровье, а также смогут управлять своим эмоциональным состоянием, повышать самооценку и уверенность в себе</w:t>
            </w:r>
          </w:p>
        </w:tc>
      </w:tr>
      <w:tr w:rsidTr="00995B6F">
        <w:tblPrEx>
          <w:tblW w:w="0" w:type="auto"/>
          <w:tblLook w:val="04A0"/>
        </w:tblPrEx>
        <w:trPr>
          <w:trHeight w:val="573"/>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16.</w:t>
            </w:r>
          </w:p>
        </w:tc>
        <w:tc>
          <w:tcPr>
            <w:tcW w:w="2544" w:type="dxa"/>
            <w:tcBorders>
              <w:right w:val="single" w:sz="4" w:space="0" w:color="auto"/>
            </w:tcBorders>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Бюджет проекта</w:t>
            </w:r>
          </w:p>
        </w:tc>
        <w:tc>
          <w:tcPr>
            <w:tcW w:w="6461" w:type="dxa"/>
            <w:tcBorders>
              <w:left w:val="single" w:sz="4" w:space="0" w:color="auto"/>
            </w:tcBorders>
          </w:tcPr>
          <w:p w:rsidR="00B758BE" w:rsidRPr="00260A73" w:rsidP="00260A73">
            <w:pPr>
              <w:jc w:val="both"/>
              <w:rPr>
                <w:rFonts w:ascii="Times New Roman" w:hAnsi="Times New Roman" w:cs="Times New Roman"/>
                <w:sz w:val="24"/>
                <w:szCs w:val="24"/>
                <w:shd w:val="clear" w:color="auto" w:fill="FFFFFF"/>
              </w:rPr>
            </w:pPr>
            <w:r w:rsidRPr="00260A73">
              <w:rPr>
                <w:rFonts w:ascii="Times New Roman" w:hAnsi="Times New Roman" w:cs="Times New Roman"/>
                <w:sz w:val="24"/>
                <w:szCs w:val="24"/>
              </w:rPr>
              <w:t>40</w:t>
            </w:r>
            <w:r w:rsidR="00FB5494">
              <w:rPr>
                <w:rFonts w:ascii="Times New Roman" w:hAnsi="Times New Roman" w:cs="Times New Roman"/>
                <w:sz w:val="24"/>
                <w:szCs w:val="24"/>
              </w:rPr>
              <w:t> </w:t>
            </w:r>
            <w:r w:rsidRPr="00260A73">
              <w:rPr>
                <w:rFonts w:ascii="Times New Roman" w:hAnsi="Times New Roman" w:cs="Times New Roman"/>
                <w:sz w:val="24"/>
                <w:szCs w:val="24"/>
              </w:rPr>
              <w:t>000</w:t>
            </w:r>
            <w:r w:rsidR="00FB5494">
              <w:rPr>
                <w:rFonts w:ascii="Times New Roman" w:hAnsi="Times New Roman" w:cs="Times New Roman"/>
                <w:sz w:val="24"/>
                <w:szCs w:val="24"/>
              </w:rPr>
              <w:t xml:space="preserve"> </w:t>
            </w:r>
            <w:r w:rsidRPr="00260A73">
              <w:rPr>
                <w:rFonts w:ascii="Times New Roman" w:hAnsi="Times New Roman" w:cs="Times New Roman"/>
                <w:sz w:val="24"/>
                <w:szCs w:val="24"/>
                <w:lang w:val="en-US"/>
              </w:rPr>
              <w:t>$</w:t>
            </w:r>
          </w:p>
        </w:tc>
      </w:tr>
    </w:tbl>
    <w:p w:rsidR="00995B6F">
      <w:r w:rsidRPr="000B7A96">
        <w:rPr>
          <w:rFonts w:ascii="Times New Roman" w:eastAsia="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673513</wp:posOffset>
            </wp:positionH>
            <wp:positionV relativeFrom="paragraph">
              <wp:posOffset>188399</wp:posOffset>
            </wp:positionV>
            <wp:extent cx="5000625" cy="3750310"/>
            <wp:effectExtent l="0" t="0" r="9525" b="2540"/>
            <wp:wrapNone/>
            <wp:docPr id="3" name="Рисунок 4" descr="109061860_w640_h640_detskij-igrovoj-kompl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005656" name="109061860_w640_h640_detskij-igrovoj-kompleks.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000625" cy="37503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758BE"/>
    <w:p w:rsidR="00B758BE"/>
    <w:p w:rsidR="00B758BE"/>
    <w:p w:rsidR="00B758BE"/>
    <w:p w:rsidR="00B758BE"/>
    <w:p w:rsidR="00B758BE"/>
    <w:p w:rsidR="00B758BE"/>
    <w:p w:rsidR="00B758BE"/>
    <w:p w:rsidR="00B758BE"/>
    <w:p w:rsidR="00B758BE"/>
    <w:p w:rsidR="00B758BE">
      <w:r w:rsidRPr="000B7A96">
        <w:rPr>
          <w:rFonts w:ascii="Times New Roman" w:eastAsia="Times New Roman" w:hAnsi="Times New Roman"/>
          <w:noProof/>
          <w:sz w:val="28"/>
          <w:szCs w:val="28"/>
          <w:lang w:eastAsia="ru-RU"/>
        </w:rPr>
        <w:drawing>
          <wp:anchor distT="0" distB="0" distL="114300" distR="114300" simplePos="0" relativeHeight="251663360" behindDoc="0" locked="0" layoutInCell="1" allowOverlap="1">
            <wp:simplePos x="0" y="0"/>
            <wp:positionH relativeFrom="column">
              <wp:posOffset>-198120</wp:posOffset>
            </wp:positionH>
            <wp:positionV relativeFrom="paragraph">
              <wp:posOffset>254000</wp:posOffset>
            </wp:positionV>
            <wp:extent cx="2891790" cy="3200400"/>
            <wp:effectExtent l="0" t="0" r="3810" b="0"/>
            <wp:wrapNone/>
            <wp:docPr id="5" name="Рисунок 6" descr="363442038_363442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559905" name="363442038_363442038.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91790" cy="3200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758BE">
      <w:r w:rsidRPr="000B7A96">
        <w:rPr>
          <w:rFonts w:ascii="Times New Roman" w:eastAsia="Times New Roman" w:hAnsi="Times New Roman"/>
          <w:noProof/>
          <w:sz w:val="28"/>
          <w:szCs w:val="28"/>
          <w:lang w:eastAsia="ru-RU"/>
        </w:rPr>
        <w:drawing>
          <wp:anchor distT="0" distB="0" distL="114300" distR="114300" simplePos="0" relativeHeight="251662336" behindDoc="0" locked="0" layoutInCell="1" allowOverlap="1">
            <wp:simplePos x="0" y="0"/>
            <wp:positionH relativeFrom="column">
              <wp:posOffset>2608610</wp:posOffset>
            </wp:positionH>
            <wp:positionV relativeFrom="paragraph">
              <wp:posOffset>133556</wp:posOffset>
            </wp:positionV>
            <wp:extent cx="3519805" cy="2860040"/>
            <wp:effectExtent l="0" t="0" r="4445" b="0"/>
            <wp:wrapNone/>
            <wp:docPr id="4" name="Рисунок 13" descr="Картинки по запросу детски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540596" name="Picture 13" descr="Картинки по запросу детские тренажеры"/>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519805" cy="28600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95B6F"/>
    <w:p w:rsidR="00995B6F"/>
    <w:p w:rsidR="00946AEC"/>
    <w:p w:rsidR="00946AEC"/>
    <w:p w:rsidR="00946AEC"/>
    <w:p w:rsidR="00946AEC" w:rsidP="00B758BE">
      <w:pPr>
        <w:spacing w:after="0" w:line="240" w:lineRule="auto"/>
        <w:ind w:right="-58"/>
        <w:jc w:val="center"/>
        <w:rPr>
          <w:rFonts w:ascii="Times New Roman" w:eastAsia="Times New Roman" w:hAnsi="Times New Roman" w:cs="Times New Roman"/>
          <w:sz w:val="30"/>
          <w:szCs w:val="30"/>
          <w:lang w:eastAsia="ru-RU"/>
        </w:rPr>
      </w:pPr>
    </w:p>
    <w:p w:rsidR="00946AEC" w:rsidP="00260A73">
      <w:pPr>
        <w:spacing w:after="0" w:line="240" w:lineRule="auto"/>
        <w:ind w:right="-58"/>
        <w:rPr>
          <w:rFonts w:ascii="Times New Roman" w:eastAsia="Times New Roman" w:hAnsi="Times New Roman" w:cs="Times New Roman"/>
          <w:sz w:val="30"/>
          <w:szCs w:val="30"/>
          <w:lang w:eastAsia="ru-RU"/>
        </w:rPr>
      </w:pPr>
    </w:p>
    <w:p w:rsidR="00260A73" w:rsidP="00260A73">
      <w:pPr>
        <w:spacing w:after="0" w:line="240" w:lineRule="auto"/>
        <w:ind w:right="-58"/>
        <w:rPr>
          <w:rFonts w:ascii="Times New Roman" w:eastAsia="Times New Roman" w:hAnsi="Times New Roman" w:cs="Times New Roman"/>
          <w:sz w:val="30"/>
          <w:szCs w:val="30"/>
          <w:lang w:eastAsia="ru-RU"/>
        </w:rPr>
      </w:pPr>
    </w:p>
    <w:p w:rsidR="00B758BE" w:rsidRPr="00B758BE" w:rsidP="00946AEC">
      <w:pPr>
        <w:spacing w:after="0" w:line="240" w:lineRule="auto"/>
        <w:ind w:right="-57"/>
        <w:jc w:val="center"/>
        <w:rPr>
          <w:rFonts w:ascii="Times New Roman" w:eastAsia="Times New Roman" w:hAnsi="Times New Roman" w:cs="Times New Roman"/>
          <w:sz w:val="30"/>
          <w:szCs w:val="30"/>
          <w:lang w:val="en-US" w:eastAsia="ru-RU"/>
        </w:rPr>
      </w:pPr>
      <w:r w:rsidRPr="00B758BE">
        <w:rPr>
          <w:rFonts w:ascii="Times New Roman" w:eastAsia="Times New Roman" w:hAnsi="Times New Roman" w:cs="Times New Roman"/>
          <w:sz w:val="30"/>
          <w:szCs w:val="30"/>
          <w:lang w:val="en-US" w:eastAsia="ru-RU"/>
        </w:rPr>
        <w:t>Humanitarian project of the</w:t>
      </w:r>
    </w:p>
    <w:p w:rsidR="00B758BE" w:rsidRPr="00B758BE" w:rsidP="00946AEC">
      <w:pPr>
        <w:spacing w:after="0" w:line="240" w:lineRule="auto"/>
        <w:ind w:right="-57"/>
        <w:jc w:val="center"/>
        <w:rPr>
          <w:rFonts w:ascii="Times New Roman" w:eastAsia="Times New Roman" w:hAnsi="Times New Roman" w:cs="Times New Roman"/>
          <w:sz w:val="30"/>
          <w:szCs w:val="30"/>
          <w:lang w:val="en-US" w:eastAsia="ru-RU"/>
        </w:rPr>
      </w:pPr>
      <w:r w:rsidRPr="00B758BE">
        <w:rPr>
          <w:rFonts w:ascii="Times New Roman" w:eastAsia="Times New Roman" w:hAnsi="Times New Roman" w:cs="Times New Roman"/>
          <w:sz w:val="30"/>
          <w:szCs w:val="30"/>
          <w:lang w:val="en-US" w:eastAsia="ru-RU"/>
        </w:rPr>
        <w:t>State educational institution</w:t>
      </w:r>
    </w:p>
    <w:p w:rsidR="00B758BE" w:rsidRPr="00B758BE" w:rsidP="00946AEC">
      <w:pPr>
        <w:spacing w:after="0" w:line="240" w:lineRule="auto"/>
        <w:ind w:right="-57"/>
        <w:jc w:val="center"/>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t xml:space="preserve">  «Nursery school </w:t>
      </w:r>
      <w:r>
        <w:rPr>
          <w:rFonts w:ascii="Times New Roman" w:eastAsia="Times New Roman" w:hAnsi="Times New Roman" w:cs="Times New Roman"/>
          <w:sz w:val="30"/>
          <w:szCs w:val="30"/>
          <w:lang w:eastAsia="ru-RU"/>
        </w:rPr>
        <w:t>№5</w:t>
      </w:r>
      <w:r>
        <w:rPr>
          <w:rFonts w:ascii="Times New Roman" w:eastAsia="Times New Roman" w:hAnsi="Times New Roman" w:cs="Times New Roman"/>
          <w:sz w:val="30"/>
          <w:szCs w:val="30"/>
          <w:lang w:val="en-US" w:eastAsia="ru-RU"/>
        </w:rPr>
        <w:t xml:space="preserve"> </w:t>
      </w:r>
      <w:r w:rsidRPr="00B758BE">
        <w:rPr>
          <w:rFonts w:ascii="Times New Roman" w:eastAsia="Times New Roman" w:hAnsi="Times New Roman" w:cs="Times New Roman"/>
          <w:sz w:val="30"/>
          <w:szCs w:val="30"/>
          <w:lang w:val="en-US" w:eastAsia="ru-RU"/>
        </w:rPr>
        <w:t xml:space="preserve"> </w:t>
      </w:r>
    </w:p>
    <w:p w:rsidR="00B758BE" w:rsidRPr="00B758BE" w:rsidP="00946AEC">
      <w:pPr>
        <w:spacing w:after="0" w:line="240" w:lineRule="auto"/>
        <w:ind w:right="-57"/>
        <w:jc w:val="center"/>
        <w:rPr>
          <w:rFonts w:ascii="Times New Roman" w:eastAsia="Times New Roman" w:hAnsi="Times New Roman" w:cs="Times New Roman"/>
          <w:sz w:val="30"/>
          <w:szCs w:val="30"/>
          <w:lang w:val="en-US" w:eastAsia="ru-RU"/>
        </w:rPr>
      </w:pPr>
      <w:r w:rsidRPr="00B758BE">
        <w:rPr>
          <w:rFonts w:ascii="Times New Roman" w:eastAsia="Times New Roman" w:hAnsi="Times New Roman" w:cs="Times New Roman"/>
          <w:sz w:val="30"/>
          <w:szCs w:val="30"/>
          <w:lang w:val="en-US" w:eastAsia="ru-RU"/>
        </w:rPr>
        <w:t>of</w:t>
      </w:r>
      <w:r w:rsidRPr="00B758BE">
        <w:rPr>
          <w:rFonts w:ascii="Times New Roman" w:eastAsia="Times New Roman" w:hAnsi="Times New Roman" w:cs="Times New Roman"/>
          <w:sz w:val="30"/>
          <w:szCs w:val="30"/>
          <w:lang w:val="en-US" w:eastAsia="ru-RU"/>
        </w:rPr>
        <w:t xml:space="preserve"> the city of Gorki»</w:t>
      </w:r>
    </w:p>
    <w:p w:rsidR="00B758BE" w:rsidP="00946AEC">
      <w:pPr>
        <w:spacing w:after="0" w:line="240" w:lineRule="auto"/>
        <w:ind w:right="-57"/>
        <w:jc w:val="center"/>
        <w:rPr>
          <w:rFonts w:ascii="Times New Roman" w:eastAsia="Times New Roman" w:hAnsi="Times New Roman" w:cs="Times New Roman"/>
          <w:sz w:val="30"/>
          <w:szCs w:val="30"/>
          <w:lang w:eastAsia="ru-RU"/>
        </w:rPr>
      </w:pPr>
      <w:r w:rsidRPr="00B758BE">
        <w:rPr>
          <w:rFonts w:ascii="Times New Roman" w:eastAsia="Times New Roman" w:hAnsi="Times New Roman" w:cs="Times New Roman"/>
          <w:sz w:val="30"/>
          <w:szCs w:val="30"/>
          <w:lang w:val="en-US" w:eastAsia="ru-RU"/>
        </w:rPr>
        <w:t>"For health in kindergarten»</w:t>
      </w:r>
    </w:p>
    <w:p w:rsidR="00946AEC" w:rsidP="00946AEC">
      <w:pPr>
        <w:spacing w:after="0" w:line="240" w:lineRule="auto"/>
        <w:ind w:right="-57"/>
        <w:jc w:val="center"/>
        <w:rPr>
          <w:rFonts w:ascii="Times New Roman" w:eastAsia="Times New Roman" w:hAnsi="Times New Roman" w:cs="Times New Roman"/>
          <w:sz w:val="30"/>
          <w:szCs w:val="30"/>
          <w:lang w:eastAsia="ru-RU"/>
        </w:rPr>
      </w:pPr>
      <w:r w:rsidRPr="00B758BE">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398484</wp:posOffset>
            </wp:positionH>
            <wp:positionV relativeFrom="paragraph">
              <wp:posOffset>83820</wp:posOffset>
            </wp:positionV>
            <wp:extent cx="5038725" cy="3253740"/>
            <wp:effectExtent l="0" t="0" r="9525" b="3810"/>
            <wp:wrapNone/>
            <wp:docPr id="2"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599101" name="Picture 4" descr="Похожее изображение"/>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38725" cy="32537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46AEC" w:rsidP="00946AEC">
      <w:pPr>
        <w:spacing w:after="0" w:line="240" w:lineRule="auto"/>
        <w:ind w:right="-57"/>
        <w:jc w:val="center"/>
        <w:rPr>
          <w:rFonts w:ascii="Times New Roman" w:eastAsia="Times New Roman" w:hAnsi="Times New Roman" w:cs="Times New Roman"/>
          <w:sz w:val="30"/>
          <w:szCs w:val="30"/>
          <w:lang w:eastAsia="ru-RU"/>
        </w:rPr>
      </w:pPr>
    </w:p>
    <w:p w:rsidR="00946AEC" w:rsidP="00946AEC">
      <w:pPr>
        <w:spacing w:after="0" w:line="240" w:lineRule="auto"/>
        <w:ind w:right="-57"/>
        <w:jc w:val="center"/>
        <w:rPr>
          <w:rFonts w:ascii="Times New Roman" w:eastAsia="Times New Roman" w:hAnsi="Times New Roman" w:cs="Times New Roman"/>
          <w:sz w:val="30"/>
          <w:szCs w:val="30"/>
          <w:lang w:eastAsia="ru-RU"/>
        </w:rPr>
      </w:pPr>
    </w:p>
    <w:p w:rsidR="00946AEC" w:rsidP="00946AEC">
      <w:pPr>
        <w:spacing w:after="0" w:line="240" w:lineRule="auto"/>
        <w:ind w:right="-57"/>
        <w:jc w:val="center"/>
        <w:rPr>
          <w:rFonts w:ascii="Times New Roman" w:eastAsia="Times New Roman" w:hAnsi="Times New Roman" w:cs="Times New Roman"/>
          <w:sz w:val="30"/>
          <w:szCs w:val="30"/>
          <w:lang w:eastAsia="ru-RU"/>
        </w:rPr>
      </w:pPr>
    </w:p>
    <w:p w:rsidR="00946AEC" w:rsidP="00946AEC">
      <w:pPr>
        <w:spacing w:after="0" w:line="240" w:lineRule="auto"/>
        <w:ind w:right="-57"/>
        <w:jc w:val="center"/>
        <w:rPr>
          <w:rFonts w:ascii="Times New Roman" w:eastAsia="Times New Roman" w:hAnsi="Times New Roman" w:cs="Times New Roman"/>
          <w:sz w:val="30"/>
          <w:szCs w:val="30"/>
          <w:lang w:eastAsia="ru-RU"/>
        </w:rPr>
      </w:pPr>
    </w:p>
    <w:p w:rsidR="00946AEC" w:rsidRPr="00946AEC" w:rsidP="00946AEC">
      <w:pPr>
        <w:spacing w:after="0" w:line="240" w:lineRule="auto"/>
        <w:ind w:right="-57"/>
        <w:jc w:val="center"/>
        <w:rPr>
          <w:rFonts w:ascii="Times New Roman" w:eastAsia="Times New Roman" w:hAnsi="Times New Roman" w:cs="Times New Roman"/>
          <w:sz w:val="30"/>
          <w:szCs w:val="30"/>
          <w:lang w:eastAsia="ru-RU"/>
        </w:rPr>
      </w:pPr>
    </w:p>
    <w:p w:rsidR="00B758BE" w:rsidP="00B758BE">
      <w:pPr>
        <w:spacing w:after="0" w:line="240" w:lineRule="auto"/>
        <w:rPr>
          <w:rFonts w:ascii="Times New Roman" w:eastAsia="Times New Roman" w:hAnsi="Times New Roman" w:cs="Times New Roman"/>
          <w:sz w:val="28"/>
          <w:szCs w:val="28"/>
          <w:lang w:eastAsia="ru-RU"/>
        </w:rPr>
      </w:pPr>
    </w:p>
    <w:p w:rsidR="00946AEC" w:rsidP="00B758BE">
      <w:pPr>
        <w:spacing w:after="0" w:line="240" w:lineRule="auto"/>
        <w:rPr>
          <w:rFonts w:ascii="Times New Roman" w:eastAsia="Times New Roman" w:hAnsi="Times New Roman" w:cs="Times New Roman"/>
          <w:sz w:val="28"/>
          <w:szCs w:val="28"/>
          <w:lang w:eastAsia="ru-RU"/>
        </w:rPr>
      </w:pPr>
    </w:p>
    <w:p w:rsidR="00946AEC" w:rsidP="00B758BE">
      <w:pPr>
        <w:spacing w:after="0" w:line="240" w:lineRule="auto"/>
        <w:rPr>
          <w:rFonts w:ascii="Times New Roman" w:eastAsia="Times New Roman" w:hAnsi="Times New Roman" w:cs="Times New Roman"/>
          <w:sz w:val="28"/>
          <w:szCs w:val="28"/>
          <w:lang w:eastAsia="ru-RU"/>
        </w:rPr>
      </w:pPr>
    </w:p>
    <w:p w:rsidR="00946AEC" w:rsidP="00B758BE">
      <w:pPr>
        <w:spacing w:after="0" w:line="240" w:lineRule="auto"/>
        <w:rPr>
          <w:rFonts w:ascii="Times New Roman" w:eastAsia="Times New Roman" w:hAnsi="Times New Roman" w:cs="Times New Roman"/>
          <w:sz w:val="28"/>
          <w:szCs w:val="28"/>
          <w:lang w:eastAsia="ru-RU"/>
        </w:rPr>
      </w:pPr>
    </w:p>
    <w:p w:rsidR="00946AEC" w:rsidP="00B758BE">
      <w:pPr>
        <w:spacing w:after="0" w:line="240" w:lineRule="auto"/>
        <w:rPr>
          <w:rFonts w:ascii="Times New Roman" w:eastAsia="Times New Roman" w:hAnsi="Times New Roman" w:cs="Times New Roman"/>
          <w:sz w:val="28"/>
          <w:szCs w:val="28"/>
          <w:lang w:eastAsia="ru-RU"/>
        </w:rPr>
      </w:pPr>
    </w:p>
    <w:p w:rsidR="00946AEC" w:rsidP="00B758BE">
      <w:pPr>
        <w:spacing w:after="0" w:line="240" w:lineRule="auto"/>
        <w:rPr>
          <w:rFonts w:ascii="Times New Roman" w:eastAsia="Times New Roman" w:hAnsi="Times New Roman" w:cs="Times New Roman"/>
          <w:sz w:val="28"/>
          <w:szCs w:val="28"/>
          <w:lang w:eastAsia="ru-RU"/>
        </w:rPr>
      </w:pPr>
    </w:p>
    <w:p w:rsidR="00946AEC" w:rsidP="00B758BE">
      <w:pPr>
        <w:spacing w:after="0" w:line="240" w:lineRule="auto"/>
        <w:rPr>
          <w:rFonts w:ascii="Times New Roman" w:eastAsia="Times New Roman" w:hAnsi="Times New Roman" w:cs="Times New Roman"/>
          <w:sz w:val="28"/>
          <w:szCs w:val="28"/>
          <w:lang w:eastAsia="ru-RU"/>
        </w:rPr>
      </w:pPr>
    </w:p>
    <w:p w:rsidR="00946AEC" w:rsidRPr="00B758BE" w:rsidP="00B758BE">
      <w:pPr>
        <w:spacing w:after="0" w:line="240" w:lineRule="auto"/>
        <w:rPr>
          <w:rFonts w:ascii="Times New Roman" w:eastAsia="Times New Roman" w:hAnsi="Times New Roman" w:cs="Times New Roman"/>
          <w:sz w:val="28"/>
          <w:szCs w:val="28"/>
          <w:lang w:eastAsia="ru-RU"/>
        </w:rPr>
      </w:pPr>
    </w:p>
    <w:p w:rsidR="00B758BE" w:rsidRPr="00B758BE" w:rsidP="00B758BE">
      <w:pPr>
        <w:spacing w:after="0" w:line="240" w:lineRule="auto"/>
        <w:rPr>
          <w:rFonts w:ascii="Times New Roman" w:eastAsia="Times New Roman" w:hAnsi="Times New Roman" w:cs="Times New Roman"/>
          <w:sz w:val="28"/>
          <w:szCs w:val="28"/>
          <w:lang w:eastAsia="ru-RU"/>
        </w:rPr>
      </w:pPr>
    </w:p>
    <w:p w:rsidR="00B758BE" w:rsidRPr="00B758BE" w:rsidP="00B758BE">
      <w:pPr>
        <w:spacing w:after="0" w:line="240" w:lineRule="auto"/>
        <w:jc w:val="center"/>
        <w:rPr>
          <w:rFonts w:ascii="Times New Roman" w:eastAsia="Times New Roman" w:hAnsi="Times New Roman" w:cs="Times New Roman"/>
          <w:sz w:val="28"/>
          <w:szCs w:val="28"/>
          <w:lang w:eastAsia="ru-RU"/>
        </w:rPr>
      </w:pPr>
    </w:p>
    <w:p w:rsidR="00B758BE" w:rsidRPr="00B758BE" w:rsidP="00B758BE">
      <w:pPr>
        <w:spacing w:after="0" w:line="240" w:lineRule="auto"/>
        <w:rPr>
          <w:rFonts w:ascii="Times New Roman" w:eastAsia="Times New Roman" w:hAnsi="Times New Roman" w:cs="Times New Roman"/>
          <w:sz w:val="28"/>
          <w:szCs w:val="28"/>
          <w:lang w:eastAsia="ru-RU"/>
        </w:rPr>
      </w:pPr>
    </w:p>
    <w:tbl>
      <w:tblPr>
        <w:tblStyle w:val="1"/>
        <w:tblW w:w="0" w:type="auto"/>
        <w:tblLook w:val="04A0"/>
      </w:tblPr>
      <w:tblGrid>
        <w:gridCol w:w="566"/>
        <w:gridCol w:w="2544"/>
        <w:gridCol w:w="6461"/>
      </w:tblGrid>
      <w:tr w:rsidTr="00995B6F">
        <w:tblPrEx>
          <w:tblW w:w="0" w:type="auto"/>
          <w:tblLook w:val="04A0"/>
        </w:tblPrEx>
        <w:trPr>
          <w:trHeight w:val="604"/>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 xml:space="preserve">1. </w:t>
            </w:r>
          </w:p>
        </w:tc>
        <w:tc>
          <w:tcPr>
            <w:tcW w:w="2544" w:type="dxa"/>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lang w:val="en-US"/>
              </w:rPr>
              <w:t>N</w:t>
            </w:r>
            <w:r w:rsidRPr="00260A73">
              <w:rPr>
                <w:rFonts w:ascii="Times New Roman" w:hAnsi="Times New Roman" w:cs="Times New Roman"/>
                <w:sz w:val="24"/>
                <w:szCs w:val="24"/>
              </w:rPr>
              <w:t>ame</w:t>
            </w:r>
            <w:r w:rsidRPr="00260A73">
              <w:rPr>
                <w:rFonts w:ascii="Times New Roman" w:hAnsi="Times New Roman" w:cs="Times New Roman"/>
                <w:sz w:val="24"/>
                <w:szCs w:val="24"/>
              </w:rPr>
              <w:t xml:space="preserve"> </w:t>
            </w:r>
            <w:r w:rsidRPr="00260A73">
              <w:rPr>
                <w:rFonts w:ascii="Times New Roman" w:hAnsi="Times New Roman" w:cs="Times New Roman"/>
                <w:sz w:val="24"/>
                <w:szCs w:val="24"/>
              </w:rPr>
              <w:t>of</w:t>
            </w:r>
            <w:r w:rsidRPr="00260A73">
              <w:rPr>
                <w:rFonts w:ascii="Times New Roman" w:hAnsi="Times New Roman" w:cs="Times New Roman"/>
                <w:sz w:val="24"/>
                <w:szCs w:val="24"/>
              </w:rPr>
              <w:t xml:space="preserve"> </w:t>
            </w:r>
            <w:r w:rsidRPr="00260A73">
              <w:rPr>
                <w:rFonts w:ascii="Times New Roman" w:hAnsi="Times New Roman" w:cs="Times New Roman"/>
                <w:sz w:val="24"/>
                <w:szCs w:val="24"/>
              </w:rPr>
              <w:t>the</w:t>
            </w:r>
            <w:r w:rsidRPr="00260A73">
              <w:rPr>
                <w:rFonts w:ascii="Times New Roman" w:hAnsi="Times New Roman" w:cs="Times New Roman"/>
                <w:sz w:val="24"/>
                <w:szCs w:val="24"/>
              </w:rPr>
              <w:t xml:space="preserve"> </w:t>
            </w:r>
            <w:r w:rsidRPr="00260A73">
              <w:rPr>
                <w:rFonts w:ascii="Times New Roman" w:hAnsi="Times New Roman" w:cs="Times New Roman"/>
                <w:sz w:val="24"/>
                <w:szCs w:val="24"/>
              </w:rPr>
              <w:t>project</w:t>
            </w:r>
          </w:p>
        </w:tc>
        <w:tc>
          <w:tcPr>
            <w:tcW w:w="6461" w:type="dxa"/>
          </w:tcPr>
          <w:p w:rsidR="00B758BE" w:rsidRPr="00260A73" w:rsidP="00FB5494">
            <w:pPr>
              <w:ind w:right="-58"/>
              <w:rPr>
                <w:rFonts w:ascii="Times New Roman" w:hAnsi="Times New Roman" w:cs="Times New Roman"/>
                <w:sz w:val="24"/>
                <w:szCs w:val="24"/>
              </w:rPr>
            </w:pPr>
            <w:r w:rsidRPr="00260A73">
              <w:rPr>
                <w:rFonts w:ascii="Times New Roman" w:hAnsi="Times New Roman" w:cs="Times New Roman"/>
                <w:sz w:val="24"/>
                <w:szCs w:val="24"/>
              </w:rPr>
              <w:t>"</w:t>
            </w:r>
            <w:r w:rsidRPr="00260A73">
              <w:rPr>
                <w:rFonts w:ascii="Times New Roman" w:hAnsi="Times New Roman" w:cs="Times New Roman"/>
                <w:sz w:val="24"/>
                <w:szCs w:val="24"/>
              </w:rPr>
              <w:t>For</w:t>
            </w:r>
            <w:r w:rsidRPr="00260A73">
              <w:rPr>
                <w:rFonts w:ascii="Times New Roman" w:hAnsi="Times New Roman" w:cs="Times New Roman"/>
                <w:sz w:val="24"/>
                <w:szCs w:val="24"/>
              </w:rPr>
              <w:t xml:space="preserve"> </w:t>
            </w:r>
            <w:r w:rsidRPr="00260A73">
              <w:rPr>
                <w:rFonts w:ascii="Times New Roman" w:hAnsi="Times New Roman" w:cs="Times New Roman"/>
                <w:sz w:val="24"/>
                <w:szCs w:val="24"/>
              </w:rPr>
              <w:t>health</w:t>
            </w:r>
            <w:r w:rsidRPr="00260A73">
              <w:rPr>
                <w:rFonts w:ascii="Times New Roman" w:hAnsi="Times New Roman" w:cs="Times New Roman"/>
                <w:sz w:val="24"/>
                <w:szCs w:val="24"/>
              </w:rPr>
              <w:t xml:space="preserve"> </w:t>
            </w:r>
            <w:r w:rsidRPr="00260A73">
              <w:rPr>
                <w:rFonts w:ascii="Times New Roman" w:hAnsi="Times New Roman" w:cs="Times New Roman"/>
                <w:sz w:val="24"/>
                <w:szCs w:val="24"/>
              </w:rPr>
              <w:t>in</w:t>
            </w:r>
            <w:r w:rsidRPr="00260A73">
              <w:rPr>
                <w:rFonts w:ascii="Times New Roman" w:hAnsi="Times New Roman" w:cs="Times New Roman"/>
                <w:sz w:val="24"/>
                <w:szCs w:val="24"/>
              </w:rPr>
              <w:t xml:space="preserve"> </w:t>
            </w:r>
            <w:r w:rsidRPr="00260A73">
              <w:rPr>
                <w:rFonts w:ascii="Times New Roman" w:hAnsi="Times New Roman" w:cs="Times New Roman"/>
                <w:sz w:val="24"/>
                <w:szCs w:val="24"/>
              </w:rPr>
              <w:t>kindergarten</w:t>
            </w:r>
            <w:r w:rsidRPr="00260A73">
              <w:rPr>
                <w:rFonts w:ascii="Times New Roman" w:hAnsi="Times New Roman" w:cs="Times New Roman"/>
                <w:sz w:val="24"/>
                <w:szCs w:val="24"/>
              </w:rPr>
              <w:t>»</w:t>
            </w:r>
          </w:p>
          <w:p w:rsidR="00B758BE" w:rsidRPr="00260A73" w:rsidP="00FB5494">
            <w:pPr>
              <w:autoSpaceDE w:val="0"/>
              <w:autoSpaceDN w:val="0"/>
              <w:adjustRightInd w:val="0"/>
              <w:rPr>
                <w:rFonts w:ascii="Times New Roman" w:eastAsia="TimesNewRoman" w:hAnsi="Times New Roman" w:cs="Times New Roman"/>
                <w:sz w:val="24"/>
                <w:szCs w:val="24"/>
              </w:rPr>
            </w:pPr>
          </w:p>
        </w:tc>
      </w:tr>
      <w:tr w:rsidTr="00995B6F">
        <w:tblPrEx>
          <w:tblW w:w="0" w:type="auto"/>
          <w:tblLook w:val="04A0"/>
        </w:tblPrEx>
        <w:trPr>
          <w:trHeight w:val="604"/>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2.</w:t>
            </w:r>
          </w:p>
        </w:tc>
        <w:tc>
          <w:tcPr>
            <w:tcW w:w="2544" w:type="dxa"/>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Name</w:t>
            </w:r>
            <w:r w:rsidRPr="00260A73">
              <w:rPr>
                <w:rFonts w:ascii="Times New Roman" w:hAnsi="Times New Roman" w:cs="Times New Roman"/>
                <w:sz w:val="24"/>
                <w:szCs w:val="24"/>
              </w:rPr>
              <w:t xml:space="preserve"> </w:t>
            </w:r>
            <w:r w:rsidRPr="00260A73">
              <w:rPr>
                <w:rFonts w:ascii="Times New Roman" w:hAnsi="Times New Roman" w:cs="Times New Roman"/>
                <w:sz w:val="24"/>
                <w:szCs w:val="24"/>
              </w:rPr>
              <w:t>of</w:t>
            </w:r>
            <w:r w:rsidRPr="00260A73">
              <w:rPr>
                <w:rFonts w:ascii="Times New Roman" w:hAnsi="Times New Roman" w:cs="Times New Roman"/>
                <w:sz w:val="24"/>
                <w:szCs w:val="24"/>
              </w:rPr>
              <w:t xml:space="preserve"> </w:t>
            </w:r>
            <w:r w:rsidRPr="00260A73">
              <w:rPr>
                <w:rFonts w:ascii="Times New Roman" w:hAnsi="Times New Roman" w:cs="Times New Roman"/>
                <w:sz w:val="24"/>
                <w:szCs w:val="24"/>
              </w:rPr>
              <w:t>organization</w:t>
            </w:r>
          </w:p>
        </w:tc>
        <w:tc>
          <w:tcPr>
            <w:tcW w:w="6461" w:type="dxa"/>
          </w:tcPr>
          <w:p w:rsidR="00B758BE" w:rsidRPr="00260A73" w:rsidP="00FB5494">
            <w:pPr>
              <w:ind w:right="-58"/>
              <w:rPr>
                <w:rFonts w:ascii="Times New Roman" w:hAnsi="Times New Roman" w:cs="Times New Roman"/>
                <w:sz w:val="24"/>
                <w:szCs w:val="24"/>
                <w:lang w:val="en-US"/>
              </w:rPr>
            </w:pPr>
            <w:r w:rsidRPr="00260A73">
              <w:rPr>
                <w:rFonts w:ascii="Times New Roman" w:hAnsi="Times New Roman" w:cs="Times New Roman"/>
                <w:sz w:val="24"/>
                <w:szCs w:val="24"/>
                <w:lang w:val="en-US"/>
              </w:rPr>
              <w:t>State educational institution</w:t>
            </w:r>
          </w:p>
          <w:p w:rsidR="00B758BE" w:rsidRPr="00260A73" w:rsidP="00FB5494">
            <w:pPr>
              <w:ind w:right="-58"/>
              <w:rPr>
                <w:rFonts w:ascii="Times New Roman" w:hAnsi="Times New Roman" w:cs="Times New Roman"/>
                <w:sz w:val="24"/>
                <w:szCs w:val="24"/>
                <w:lang w:val="en-US"/>
              </w:rPr>
            </w:pPr>
            <w:r w:rsidRPr="00260A73">
              <w:rPr>
                <w:rFonts w:ascii="Times New Roman" w:hAnsi="Times New Roman" w:cs="Times New Roman"/>
                <w:sz w:val="24"/>
                <w:szCs w:val="24"/>
                <w:lang w:val="en-US"/>
              </w:rPr>
              <w:t xml:space="preserve"> «Nursery </w:t>
            </w:r>
            <w:r w:rsidRPr="00E17F74" w:rsidR="00E17F74">
              <w:rPr>
                <w:rFonts w:ascii="Times New Roman" w:hAnsi="Times New Roman" w:cs="Times New Roman"/>
                <w:sz w:val="24"/>
                <w:szCs w:val="24"/>
                <w:lang w:val="en-US"/>
              </w:rPr>
              <w:t xml:space="preserve">school №5  </w:t>
            </w:r>
          </w:p>
          <w:p w:rsidR="00B758BE" w:rsidRPr="00260A73" w:rsidP="00FB5494">
            <w:pPr>
              <w:ind w:right="-58"/>
              <w:rPr>
                <w:rFonts w:ascii="Times New Roman" w:hAnsi="Times New Roman" w:cs="Times New Roman"/>
                <w:sz w:val="24"/>
                <w:szCs w:val="24"/>
                <w:lang w:val="en-US"/>
              </w:rPr>
            </w:pPr>
            <w:r w:rsidRPr="00260A73">
              <w:rPr>
                <w:rFonts w:ascii="Times New Roman" w:hAnsi="Times New Roman" w:cs="Times New Roman"/>
                <w:sz w:val="24"/>
                <w:szCs w:val="24"/>
                <w:lang w:val="en-US"/>
              </w:rPr>
              <w:t>of the city of Gorki»</w:t>
            </w:r>
          </w:p>
        </w:tc>
      </w:tr>
      <w:tr w:rsidTr="00995B6F">
        <w:tblPrEx>
          <w:tblW w:w="0" w:type="auto"/>
          <w:tblLook w:val="04A0"/>
        </w:tblPrEx>
        <w:trPr>
          <w:trHeight w:val="850"/>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3.</w:t>
            </w:r>
          </w:p>
        </w:tc>
        <w:tc>
          <w:tcPr>
            <w:tcW w:w="2544" w:type="dxa"/>
          </w:tcPr>
          <w:p w:rsidR="00B758BE" w:rsidRPr="00260A73" w:rsidP="00260A73">
            <w:pPr>
              <w:rPr>
                <w:rFonts w:ascii="Times New Roman" w:hAnsi="Times New Roman" w:cs="Times New Roman"/>
                <w:sz w:val="24"/>
                <w:szCs w:val="24"/>
                <w:lang w:val="en-US"/>
              </w:rPr>
            </w:pPr>
            <w:r w:rsidRPr="00260A73">
              <w:rPr>
                <w:rFonts w:ascii="Times New Roman" w:hAnsi="Times New Roman" w:cs="Times New Roman"/>
                <w:sz w:val="24"/>
                <w:szCs w:val="24"/>
                <w:lang w:val="en-US"/>
              </w:rPr>
              <w:t>Physical and legal address of the organization, phone, Fax, e-mail</w:t>
            </w:r>
          </w:p>
        </w:tc>
        <w:tc>
          <w:tcPr>
            <w:tcW w:w="6461" w:type="dxa"/>
          </w:tcPr>
          <w:p w:rsidR="00B758BE" w:rsidRPr="00260A73" w:rsidP="00FB5494">
            <w:pPr>
              <w:autoSpaceDE w:val="0"/>
              <w:autoSpaceDN w:val="0"/>
              <w:adjustRightInd w:val="0"/>
              <w:rPr>
                <w:rFonts w:ascii="Times New Roman" w:hAnsi="Times New Roman" w:cs="Times New Roman"/>
                <w:sz w:val="24"/>
                <w:szCs w:val="24"/>
                <w:lang w:val="en-US"/>
              </w:rPr>
            </w:pPr>
            <w:r w:rsidRPr="00260A73">
              <w:rPr>
                <w:rFonts w:ascii="Times New Roman" w:hAnsi="Times New Roman" w:cs="Times New Roman"/>
                <w:sz w:val="24"/>
                <w:szCs w:val="24"/>
                <w:lang w:val="en-US"/>
              </w:rPr>
              <w:t xml:space="preserve">Belarus </w:t>
            </w:r>
          </w:p>
          <w:p w:rsidR="00B758BE" w:rsidRPr="00260A73" w:rsidP="00FB5494">
            <w:pPr>
              <w:autoSpaceDE w:val="0"/>
              <w:autoSpaceDN w:val="0"/>
              <w:adjustRightInd w:val="0"/>
              <w:rPr>
                <w:rFonts w:ascii="Times New Roman" w:hAnsi="Times New Roman" w:cs="Times New Roman"/>
                <w:sz w:val="24"/>
                <w:szCs w:val="24"/>
                <w:lang w:val="en-US"/>
              </w:rPr>
            </w:pPr>
            <w:r w:rsidRPr="00260A73">
              <w:rPr>
                <w:rFonts w:ascii="Times New Roman" w:hAnsi="Times New Roman" w:cs="Times New Roman"/>
                <w:sz w:val="24"/>
                <w:szCs w:val="24"/>
                <w:lang w:val="en-US"/>
              </w:rPr>
              <w:t>Mogilev region,</w:t>
            </w:r>
          </w:p>
          <w:p w:rsidR="00B758BE" w:rsidRPr="00260A73" w:rsidP="00FB5494">
            <w:pPr>
              <w:autoSpaceDE w:val="0"/>
              <w:autoSpaceDN w:val="0"/>
              <w:adjustRightInd w:val="0"/>
              <w:rPr>
                <w:rFonts w:ascii="Times New Roman" w:hAnsi="Times New Roman" w:cs="Times New Roman"/>
                <w:sz w:val="24"/>
                <w:szCs w:val="24"/>
                <w:lang w:val="en-US"/>
              </w:rPr>
            </w:pPr>
            <w:r w:rsidRPr="00260A73">
              <w:rPr>
                <w:rFonts w:ascii="Times New Roman" w:hAnsi="Times New Roman" w:cs="Times New Roman"/>
                <w:sz w:val="24"/>
                <w:szCs w:val="24"/>
                <w:lang w:val="en-US"/>
              </w:rPr>
              <w:t>Gorki, str. Sports travel, 5</w:t>
            </w:r>
          </w:p>
          <w:p w:rsidR="00B758BE" w:rsidRPr="00260A73" w:rsidP="00FB5494">
            <w:pPr>
              <w:autoSpaceDE w:val="0"/>
              <w:autoSpaceDN w:val="0"/>
              <w:adjustRightInd w:val="0"/>
              <w:rPr>
                <w:rFonts w:ascii="Times New Roman" w:hAnsi="Times New Roman" w:cs="Times New Roman"/>
                <w:sz w:val="24"/>
                <w:szCs w:val="24"/>
                <w:lang w:val="en-US"/>
              </w:rPr>
            </w:pPr>
            <w:r w:rsidRPr="00260A73">
              <w:rPr>
                <w:rFonts w:ascii="Times New Roman" w:hAnsi="Times New Roman" w:cs="Times New Roman"/>
                <w:sz w:val="24"/>
                <w:szCs w:val="24"/>
                <w:lang w:val="en-US"/>
              </w:rPr>
              <w:t>tel</w:t>
            </w:r>
            <w:r w:rsidRPr="00260A73">
              <w:rPr>
                <w:rFonts w:ascii="Times New Roman" w:hAnsi="Times New Roman" w:cs="Times New Roman"/>
                <w:sz w:val="24"/>
                <w:szCs w:val="24"/>
                <w:lang w:val="en-US"/>
              </w:rPr>
              <w:t>: 80223344857</w:t>
            </w:r>
          </w:p>
          <w:p w:rsidR="00B758BE" w:rsidRPr="00E17F74" w:rsidP="00E17F74">
            <w:pPr>
              <w:autoSpaceDE w:val="0"/>
              <w:autoSpaceDN w:val="0"/>
              <w:adjustRightInd w:val="0"/>
              <w:rPr>
                <w:rFonts w:ascii="Times New Roman" w:eastAsia="TimesNewRoman" w:hAnsi="Times New Roman" w:cs="Times New Roman"/>
                <w:sz w:val="24"/>
                <w:szCs w:val="24"/>
                <w:lang w:val="en-US"/>
              </w:rPr>
            </w:pPr>
            <w:r w:rsidRPr="00260A73">
              <w:rPr>
                <w:rFonts w:ascii="Times New Roman" w:hAnsi="Times New Roman" w:cs="Times New Roman"/>
                <w:sz w:val="24"/>
                <w:szCs w:val="24"/>
                <w:lang w:val="en-US"/>
              </w:rPr>
              <w:t xml:space="preserve">e-mail: </w:t>
            </w:r>
            <w:r>
              <w:fldChar w:fldCharType="begin"/>
            </w:r>
            <w:r>
              <w:instrText xml:space="preserve"> HYPERLINK "mailto:sad.skazka@obraz.datacenter.by" </w:instrText>
            </w:r>
            <w:r>
              <w:fldChar w:fldCharType="separate"/>
            </w:r>
            <w:r w:rsidRPr="00F71C06" w:rsidR="00E17F74">
              <w:rPr>
                <w:rStyle w:val="Hyperlink"/>
                <w:rFonts w:ascii="Times New Roman" w:hAnsi="Times New Roman" w:cs="Times New Roman"/>
                <w:sz w:val="24"/>
                <w:szCs w:val="24"/>
                <w:lang w:val="en-US"/>
              </w:rPr>
              <w:t>sad.skazka@obraz.datacenter.by</w:t>
            </w:r>
            <w:r>
              <w:fldChar w:fldCharType="end"/>
            </w:r>
            <w:r w:rsidRPr="00E17F74" w:rsidR="00E17F74">
              <w:rPr>
                <w:rFonts w:ascii="Times New Roman" w:hAnsi="Times New Roman" w:cs="Times New Roman"/>
                <w:sz w:val="24"/>
                <w:szCs w:val="24"/>
                <w:lang w:val="en-US"/>
              </w:rPr>
              <w:t xml:space="preserve"> </w:t>
            </w:r>
            <w:bookmarkStart w:id="0" w:name="_GoBack"/>
            <w:bookmarkEnd w:id="0"/>
          </w:p>
        </w:tc>
      </w:tr>
      <w:tr w:rsidTr="00995B6F">
        <w:tblPrEx>
          <w:tblW w:w="0" w:type="auto"/>
          <w:tblLook w:val="04A0"/>
        </w:tblPrEx>
        <w:trPr>
          <w:trHeight w:val="581"/>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4.</w:t>
            </w:r>
          </w:p>
        </w:tc>
        <w:tc>
          <w:tcPr>
            <w:tcW w:w="2544" w:type="dxa"/>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Information</w:t>
            </w:r>
            <w:r w:rsidRPr="00260A73">
              <w:rPr>
                <w:rFonts w:ascii="Times New Roman" w:hAnsi="Times New Roman" w:cs="Times New Roman"/>
                <w:sz w:val="24"/>
                <w:szCs w:val="24"/>
              </w:rPr>
              <w:t xml:space="preserve"> </w:t>
            </w:r>
            <w:r w:rsidRPr="00260A73">
              <w:rPr>
                <w:rFonts w:ascii="Times New Roman" w:hAnsi="Times New Roman" w:cs="Times New Roman"/>
                <w:sz w:val="24"/>
                <w:szCs w:val="24"/>
              </w:rPr>
              <w:t>about</w:t>
            </w:r>
            <w:r w:rsidRPr="00260A73">
              <w:rPr>
                <w:rFonts w:ascii="Times New Roman" w:hAnsi="Times New Roman" w:cs="Times New Roman"/>
                <w:sz w:val="24"/>
                <w:szCs w:val="24"/>
              </w:rPr>
              <w:t xml:space="preserve"> </w:t>
            </w:r>
            <w:r w:rsidRPr="00260A73">
              <w:rPr>
                <w:rFonts w:ascii="Times New Roman" w:hAnsi="Times New Roman" w:cs="Times New Roman"/>
                <w:sz w:val="24"/>
                <w:szCs w:val="24"/>
              </w:rPr>
              <w:t>the</w:t>
            </w:r>
            <w:r w:rsidRPr="00260A73">
              <w:rPr>
                <w:rFonts w:ascii="Times New Roman" w:hAnsi="Times New Roman" w:cs="Times New Roman"/>
                <w:sz w:val="24"/>
                <w:szCs w:val="24"/>
              </w:rPr>
              <w:t xml:space="preserve"> </w:t>
            </w:r>
            <w:r w:rsidRPr="00260A73">
              <w:rPr>
                <w:rFonts w:ascii="Times New Roman" w:hAnsi="Times New Roman" w:cs="Times New Roman"/>
                <w:sz w:val="24"/>
                <w:szCs w:val="24"/>
              </w:rPr>
              <w:t>organization</w:t>
            </w:r>
          </w:p>
        </w:tc>
        <w:tc>
          <w:tcPr>
            <w:tcW w:w="6461" w:type="dxa"/>
          </w:tcPr>
          <w:p w:rsidR="00B758BE" w:rsidRPr="00260A73" w:rsidP="00260A73">
            <w:pPr>
              <w:ind w:right="-58"/>
              <w:jc w:val="center"/>
              <w:rPr>
                <w:rFonts w:ascii="Times New Roman" w:hAnsi="Times New Roman" w:cs="Times New Roman"/>
                <w:sz w:val="24"/>
                <w:szCs w:val="24"/>
                <w:lang w:val="en-US"/>
              </w:rPr>
            </w:pPr>
            <w:r w:rsidRPr="00260A73">
              <w:rPr>
                <w:rFonts w:ascii="Times New Roman" w:eastAsia="TimesNewRoman" w:hAnsi="Times New Roman" w:cs="Times New Roman"/>
                <w:sz w:val="24"/>
                <w:szCs w:val="24"/>
                <w:lang w:val="en-US"/>
              </w:rPr>
              <w:t xml:space="preserve">State educational institution </w:t>
            </w:r>
            <w:r w:rsidRPr="00260A73">
              <w:rPr>
                <w:rFonts w:ascii="Times New Roman" w:hAnsi="Times New Roman" w:cs="Times New Roman"/>
                <w:sz w:val="24"/>
                <w:szCs w:val="24"/>
                <w:lang w:val="en-US"/>
              </w:rPr>
              <w:t xml:space="preserve">«Nursery </w:t>
            </w:r>
            <w:r w:rsidRPr="00E17F74" w:rsidR="00E17F74">
              <w:rPr>
                <w:rFonts w:ascii="Times New Roman" w:hAnsi="Times New Roman" w:cs="Times New Roman"/>
                <w:sz w:val="24"/>
                <w:szCs w:val="24"/>
                <w:lang w:val="en-US"/>
              </w:rPr>
              <w:t xml:space="preserve">school №5  </w:t>
            </w:r>
          </w:p>
          <w:p w:rsidR="00B758BE" w:rsidRPr="00260A73" w:rsidP="00260A73">
            <w:pPr>
              <w:jc w:val="both"/>
              <w:rPr>
                <w:rFonts w:ascii="Times New Roman" w:eastAsia="TimesNewRoman" w:hAnsi="Times New Roman" w:cs="Times New Roman"/>
                <w:sz w:val="24"/>
                <w:szCs w:val="24"/>
                <w:lang w:val="en-US"/>
              </w:rPr>
            </w:pPr>
            <w:r w:rsidRPr="00260A73">
              <w:rPr>
                <w:rFonts w:ascii="Times New Roman" w:hAnsi="Times New Roman" w:cs="Times New Roman"/>
                <w:sz w:val="24"/>
                <w:szCs w:val="24"/>
                <w:lang w:val="en-US"/>
              </w:rPr>
              <w:t>of</w:t>
            </w:r>
            <w:r w:rsidRPr="00260A73">
              <w:rPr>
                <w:rFonts w:ascii="Times New Roman" w:hAnsi="Times New Roman" w:cs="Times New Roman"/>
                <w:sz w:val="24"/>
                <w:szCs w:val="24"/>
                <w:lang w:val="en-US"/>
              </w:rPr>
              <w:t xml:space="preserve"> the city of Gorki»</w:t>
            </w:r>
            <w:r w:rsidRPr="00260A73">
              <w:rPr>
                <w:rFonts w:ascii="Times New Roman" w:eastAsia="TimesNewRoman" w:hAnsi="Times New Roman" w:cs="Times New Roman"/>
                <w:sz w:val="24"/>
                <w:szCs w:val="24"/>
                <w:lang w:val="en-US"/>
              </w:rPr>
              <w:t xml:space="preserve"> operates since 1963. Was under the jurisdiction of UO BGSHA and was its structural subdivision. The decision of the </w:t>
            </w:r>
            <w:r w:rsidRPr="00260A73">
              <w:rPr>
                <w:rFonts w:ascii="Times New Roman" w:eastAsia="TimesNewRoman" w:hAnsi="Times New Roman" w:cs="Times New Roman"/>
                <w:sz w:val="24"/>
                <w:szCs w:val="24"/>
                <w:lang w:val="en-US"/>
              </w:rPr>
              <w:t>Goretsky</w:t>
            </w:r>
            <w:r w:rsidRPr="00260A73">
              <w:rPr>
                <w:rFonts w:ascii="Times New Roman" w:eastAsia="TimesNewRoman" w:hAnsi="Times New Roman" w:cs="Times New Roman"/>
                <w:sz w:val="24"/>
                <w:szCs w:val="24"/>
                <w:lang w:val="en-US"/>
              </w:rPr>
              <w:t xml:space="preserve"> district Executive Committee of 22.05.2015 from August 4 </w:t>
            </w:r>
            <w:r w:rsidR="00E17F74">
              <w:rPr>
                <w:rFonts w:ascii="Times New Roman" w:hAnsi="Times New Roman" w:cs="Times New Roman"/>
                <w:sz w:val="24"/>
                <w:szCs w:val="24"/>
                <w:lang w:val="en-US"/>
              </w:rPr>
              <w:t xml:space="preserve">«Nursery </w:t>
            </w:r>
            <w:r w:rsidRPr="00E17F74" w:rsidR="00E17F74">
              <w:rPr>
                <w:rFonts w:ascii="Times New Roman" w:hAnsi="Times New Roman" w:cs="Times New Roman"/>
                <w:sz w:val="24"/>
                <w:szCs w:val="24"/>
                <w:lang w:val="en-US"/>
              </w:rPr>
              <w:t xml:space="preserve">school №5»  </w:t>
            </w:r>
            <w:r w:rsidRPr="00260A73">
              <w:rPr>
                <w:rFonts w:ascii="Calibri" w:hAnsi="Calibri" w:cs="Times New Roman"/>
                <w:sz w:val="24"/>
                <w:szCs w:val="24"/>
                <w:lang w:val="en-US"/>
              </w:rPr>
              <w:t xml:space="preserve"> </w:t>
            </w:r>
            <w:r w:rsidRPr="00260A73">
              <w:rPr>
                <w:rFonts w:ascii="Times New Roman" w:eastAsia="TimesNewRoman" w:hAnsi="Times New Roman" w:cs="Times New Roman"/>
                <w:sz w:val="24"/>
                <w:szCs w:val="24"/>
                <w:lang w:val="en-US"/>
              </w:rPr>
              <w:t xml:space="preserve">is a Public institution of education of the </w:t>
            </w:r>
            <w:r w:rsidRPr="00260A73">
              <w:rPr>
                <w:rFonts w:ascii="Times New Roman" w:eastAsia="TimesNewRoman" w:hAnsi="Times New Roman" w:cs="Times New Roman"/>
                <w:sz w:val="24"/>
                <w:szCs w:val="24"/>
                <w:lang w:val="en-US"/>
              </w:rPr>
              <w:t>Goretsky</w:t>
            </w:r>
            <w:r w:rsidRPr="00260A73">
              <w:rPr>
                <w:rFonts w:ascii="Times New Roman" w:eastAsia="TimesNewRoman" w:hAnsi="Times New Roman" w:cs="Times New Roman"/>
                <w:sz w:val="24"/>
                <w:szCs w:val="24"/>
                <w:lang w:val="en-US"/>
              </w:rPr>
              <w:t xml:space="preserve"> district Executive Committee and is in introduction of Department on education.</w:t>
            </w:r>
          </w:p>
          <w:p w:rsidR="00B758BE" w:rsidRPr="00260A73" w:rsidP="00260A73">
            <w:pPr>
              <w:jc w:val="both"/>
              <w:rPr>
                <w:rFonts w:ascii="Times New Roman" w:eastAsia="TimesNewRoman" w:hAnsi="Times New Roman" w:cs="Times New Roman"/>
                <w:sz w:val="24"/>
                <w:szCs w:val="24"/>
                <w:lang w:val="en-US"/>
              </w:rPr>
            </w:pPr>
            <w:r w:rsidRPr="00260A73">
              <w:rPr>
                <w:rFonts w:ascii="Times New Roman" w:eastAsia="TimesNewRoman" w:hAnsi="Times New Roman" w:cs="Times New Roman"/>
                <w:sz w:val="24"/>
                <w:szCs w:val="24"/>
                <w:lang w:val="en-US"/>
              </w:rPr>
              <w:t>Objective: to ensure the comprehensive development of the personality of the child of early and preschool age in accordance with its individual capabilities, abilities and needs; the formation of his moral standards, promoting the acquisition of social experience.</w:t>
            </w:r>
          </w:p>
        </w:tc>
      </w:tr>
      <w:tr w:rsidTr="00995B6F">
        <w:tblPrEx>
          <w:tblW w:w="0" w:type="auto"/>
          <w:tblLook w:val="04A0"/>
        </w:tblPrEx>
        <w:trPr>
          <w:trHeight w:val="274"/>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5.</w:t>
            </w:r>
          </w:p>
        </w:tc>
        <w:tc>
          <w:tcPr>
            <w:tcW w:w="2544" w:type="dxa"/>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Head</w:t>
            </w:r>
            <w:r w:rsidRPr="00260A73">
              <w:rPr>
                <w:rFonts w:ascii="Times New Roman" w:hAnsi="Times New Roman" w:cs="Times New Roman"/>
                <w:sz w:val="24"/>
                <w:szCs w:val="24"/>
              </w:rPr>
              <w:t xml:space="preserve"> </w:t>
            </w:r>
            <w:r w:rsidRPr="00260A73">
              <w:rPr>
                <w:rFonts w:ascii="Times New Roman" w:hAnsi="Times New Roman" w:cs="Times New Roman"/>
                <w:sz w:val="24"/>
                <w:szCs w:val="24"/>
              </w:rPr>
              <w:t>of</w:t>
            </w:r>
            <w:r w:rsidRPr="00260A73">
              <w:rPr>
                <w:rFonts w:ascii="Times New Roman" w:hAnsi="Times New Roman" w:cs="Times New Roman"/>
                <w:sz w:val="24"/>
                <w:szCs w:val="24"/>
              </w:rPr>
              <w:t xml:space="preserve"> </w:t>
            </w:r>
            <w:r w:rsidRPr="00260A73">
              <w:rPr>
                <w:rFonts w:ascii="Times New Roman" w:hAnsi="Times New Roman" w:cs="Times New Roman"/>
                <w:sz w:val="24"/>
                <w:szCs w:val="24"/>
              </w:rPr>
              <w:t>organisation</w:t>
            </w:r>
          </w:p>
        </w:tc>
        <w:tc>
          <w:tcPr>
            <w:tcW w:w="6461" w:type="dxa"/>
          </w:tcPr>
          <w:p w:rsidR="00B758BE" w:rsidRPr="00260A73" w:rsidP="00FB5494">
            <w:pPr>
              <w:rPr>
                <w:rFonts w:ascii="Times New Roman" w:hAnsi="Times New Roman" w:cs="Times New Roman"/>
                <w:sz w:val="24"/>
                <w:szCs w:val="24"/>
                <w:lang w:val="en-US"/>
              </w:rPr>
            </w:pPr>
            <w:r w:rsidRPr="00260A73">
              <w:rPr>
                <w:rFonts w:ascii="Times New Roman" w:hAnsi="Times New Roman" w:cs="Times New Roman"/>
                <w:sz w:val="24"/>
                <w:szCs w:val="24"/>
                <w:lang w:val="en-US"/>
              </w:rPr>
              <w:t>Zhdanovskaya</w:t>
            </w:r>
            <w:r w:rsidRPr="00260A73">
              <w:rPr>
                <w:rFonts w:ascii="Times New Roman" w:hAnsi="Times New Roman" w:cs="Times New Roman"/>
                <w:sz w:val="24"/>
                <w:szCs w:val="24"/>
                <w:lang w:val="en-US"/>
              </w:rPr>
              <w:t xml:space="preserve"> </w:t>
            </w:r>
            <w:r w:rsidRPr="00260A73">
              <w:rPr>
                <w:rFonts w:ascii="Times New Roman" w:hAnsi="Times New Roman" w:cs="Times New Roman"/>
                <w:sz w:val="24"/>
                <w:szCs w:val="24"/>
                <w:lang w:val="en-US"/>
              </w:rPr>
              <w:t>Valentina</w:t>
            </w:r>
            <w:r w:rsidRPr="00260A73">
              <w:rPr>
                <w:rFonts w:ascii="Times New Roman" w:hAnsi="Times New Roman" w:cs="Times New Roman"/>
                <w:sz w:val="24"/>
                <w:szCs w:val="24"/>
                <w:lang w:val="en-US"/>
              </w:rPr>
              <w:t xml:space="preserve"> </w:t>
            </w:r>
            <w:r w:rsidRPr="00260A73">
              <w:rPr>
                <w:rFonts w:ascii="Times New Roman" w:hAnsi="Times New Roman" w:cs="Times New Roman"/>
                <w:sz w:val="24"/>
                <w:szCs w:val="24"/>
                <w:lang w:val="en-US"/>
              </w:rPr>
              <w:t>Nikolaevna</w:t>
            </w:r>
          </w:p>
          <w:p w:rsidR="00B758BE" w:rsidRPr="00260A73" w:rsidP="00FB5494">
            <w:pPr>
              <w:ind w:right="-58"/>
              <w:rPr>
                <w:rFonts w:ascii="Times New Roman" w:hAnsi="Times New Roman" w:cs="Times New Roman"/>
                <w:sz w:val="24"/>
                <w:szCs w:val="24"/>
                <w:lang w:val="en-US"/>
              </w:rPr>
            </w:pPr>
            <w:r w:rsidRPr="00260A73">
              <w:rPr>
                <w:rFonts w:ascii="Times New Roman" w:hAnsi="Times New Roman" w:cs="Times New Roman"/>
                <w:sz w:val="24"/>
                <w:szCs w:val="24"/>
                <w:lang w:val="en-US"/>
              </w:rPr>
              <w:t>Head of State educational institution</w:t>
            </w:r>
          </w:p>
          <w:p w:rsidR="00B758BE" w:rsidRPr="00E17F74" w:rsidP="00FB5494">
            <w:pPr>
              <w:ind w:right="-57"/>
              <w:rPr>
                <w:rFonts w:ascii="Times New Roman" w:hAnsi="Times New Roman" w:cs="Times New Roman"/>
                <w:sz w:val="24"/>
                <w:szCs w:val="24"/>
              </w:rPr>
            </w:pPr>
            <w:r w:rsidRPr="00260A73">
              <w:rPr>
                <w:rFonts w:ascii="Times New Roman" w:hAnsi="Times New Roman" w:cs="Times New Roman"/>
                <w:sz w:val="24"/>
                <w:szCs w:val="24"/>
                <w:lang w:val="en-US"/>
              </w:rPr>
              <w:t xml:space="preserve">  «Nursery </w:t>
            </w:r>
            <w:r w:rsidR="00E17F74">
              <w:rPr>
                <w:rFonts w:ascii="Times New Roman" w:hAnsi="Times New Roman" w:cs="Times New Roman"/>
                <w:sz w:val="24"/>
                <w:szCs w:val="24"/>
                <w:lang w:val="en-US"/>
              </w:rPr>
              <w:t xml:space="preserve">school №5 </w:t>
            </w:r>
          </w:p>
          <w:p w:rsidR="00B758BE" w:rsidRPr="00260A73" w:rsidP="00FB5494">
            <w:pPr>
              <w:ind w:right="-58"/>
              <w:rPr>
                <w:rFonts w:ascii="Times New Roman" w:hAnsi="Times New Roman" w:cs="Times New Roman"/>
                <w:sz w:val="24"/>
                <w:szCs w:val="24"/>
                <w:lang w:val="en-US"/>
              </w:rPr>
            </w:pPr>
            <w:r w:rsidRPr="00260A73">
              <w:rPr>
                <w:rFonts w:ascii="Times New Roman" w:hAnsi="Times New Roman" w:cs="Times New Roman"/>
                <w:sz w:val="24"/>
                <w:szCs w:val="24"/>
                <w:lang w:val="en-US"/>
              </w:rPr>
              <w:t>of the city of Gorki»</w:t>
            </w:r>
          </w:p>
          <w:p w:rsidR="00B758BE" w:rsidRPr="00260A73" w:rsidP="00FB5494">
            <w:pPr>
              <w:rPr>
                <w:rFonts w:ascii="Times New Roman" w:hAnsi="Times New Roman" w:cs="Times New Roman"/>
                <w:sz w:val="24"/>
                <w:szCs w:val="24"/>
                <w:lang w:val="en-US"/>
              </w:rPr>
            </w:pPr>
            <w:r>
              <w:rPr>
                <w:rFonts w:ascii="Times New Roman" w:hAnsi="Times New Roman" w:cs="Times New Roman"/>
                <w:sz w:val="24"/>
                <w:szCs w:val="24"/>
                <w:lang w:val="en-US"/>
              </w:rPr>
              <w:t>working tel.</w:t>
            </w:r>
            <w:r w:rsidRPr="00FB5494">
              <w:rPr>
                <w:rFonts w:ascii="Times New Roman" w:hAnsi="Times New Roman" w:cs="Times New Roman"/>
                <w:sz w:val="24"/>
                <w:szCs w:val="24"/>
                <w:lang w:val="en-US"/>
              </w:rPr>
              <w:t>+</w:t>
            </w:r>
            <w:r>
              <w:rPr>
                <w:rFonts w:ascii="Times New Roman" w:hAnsi="Times New Roman" w:cs="Times New Roman"/>
                <w:sz w:val="24"/>
                <w:szCs w:val="24"/>
              </w:rPr>
              <w:t>375</w:t>
            </w:r>
            <w:r w:rsidRPr="00260A73">
              <w:rPr>
                <w:rFonts w:ascii="Times New Roman" w:hAnsi="Times New Roman" w:cs="Times New Roman"/>
                <w:sz w:val="24"/>
                <w:szCs w:val="24"/>
                <w:lang w:val="en-US"/>
              </w:rPr>
              <w:t>223344857</w:t>
            </w:r>
          </w:p>
          <w:p w:rsidR="00B758BE" w:rsidRPr="00FB5494" w:rsidP="00FB5494">
            <w:pPr>
              <w:autoSpaceDE w:val="0"/>
              <w:autoSpaceDN w:val="0"/>
              <w:adjustRightInd w:val="0"/>
              <w:ind w:left="34"/>
              <w:contextualSpacing/>
              <w:jc w:val="both"/>
              <w:rPr>
                <w:rFonts w:ascii="Times New Roman" w:eastAsia="TimesNewRoman" w:hAnsi="Times New Roman" w:cs="Times New Roman"/>
                <w:sz w:val="24"/>
                <w:szCs w:val="24"/>
                <w:lang w:val="en-US"/>
              </w:rPr>
            </w:pPr>
            <w:r w:rsidRPr="00260A73">
              <w:rPr>
                <w:rFonts w:ascii="Times New Roman" w:hAnsi="Times New Roman" w:cs="Times New Roman"/>
                <w:sz w:val="24"/>
                <w:szCs w:val="24"/>
                <w:lang w:val="en-US"/>
              </w:rPr>
              <w:t xml:space="preserve">mob tel. </w:t>
            </w:r>
            <w:r w:rsidRPr="00FB5494" w:rsidR="00FB5494">
              <w:rPr>
                <w:rFonts w:ascii="Times New Roman" w:eastAsia="TimesNewRoman" w:hAnsi="Times New Roman" w:cs="Times New Roman"/>
                <w:sz w:val="24"/>
                <w:szCs w:val="24"/>
                <w:lang w:val="en-US"/>
              </w:rPr>
              <w:t>+375291592522</w:t>
            </w:r>
          </w:p>
        </w:tc>
      </w:tr>
      <w:tr w:rsidTr="00995B6F">
        <w:tblPrEx>
          <w:tblW w:w="0" w:type="auto"/>
          <w:tblLook w:val="04A0"/>
        </w:tblPrEx>
        <w:trPr>
          <w:trHeight w:val="604"/>
        </w:trPr>
        <w:tc>
          <w:tcPr>
            <w:tcW w:w="566" w:type="dxa"/>
          </w:tcPr>
          <w:p w:rsidR="00B758BE" w:rsidRPr="00FB5494" w:rsidP="00260A73">
            <w:pPr>
              <w:jc w:val="center"/>
              <w:rPr>
                <w:rFonts w:ascii="Times New Roman" w:hAnsi="Times New Roman" w:cs="Times New Roman"/>
                <w:sz w:val="24"/>
                <w:szCs w:val="24"/>
                <w:lang w:val="en-US"/>
              </w:rPr>
            </w:pPr>
            <w:r w:rsidRPr="00FB5494">
              <w:rPr>
                <w:rFonts w:ascii="Times New Roman" w:hAnsi="Times New Roman" w:cs="Times New Roman"/>
                <w:sz w:val="24"/>
                <w:szCs w:val="24"/>
                <w:lang w:val="en-US"/>
              </w:rPr>
              <w:t>6.</w:t>
            </w:r>
          </w:p>
        </w:tc>
        <w:tc>
          <w:tcPr>
            <w:tcW w:w="2544" w:type="dxa"/>
          </w:tcPr>
          <w:p w:rsidR="00B758BE" w:rsidRPr="00FB5494" w:rsidP="00260A73">
            <w:pPr>
              <w:rPr>
                <w:rFonts w:ascii="Times New Roman" w:hAnsi="Times New Roman" w:cs="Times New Roman"/>
                <w:sz w:val="24"/>
                <w:szCs w:val="24"/>
                <w:lang w:val="en-US"/>
              </w:rPr>
            </w:pPr>
            <w:r w:rsidRPr="00FB5494">
              <w:rPr>
                <w:rFonts w:ascii="Times New Roman" w:hAnsi="Times New Roman" w:cs="Times New Roman"/>
                <w:sz w:val="24"/>
                <w:szCs w:val="24"/>
                <w:lang w:val="en-US"/>
              </w:rPr>
              <w:t>Project manager</w:t>
            </w:r>
          </w:p>
        </w:tc>
        <w:tc>
          <w:tcPr>
            <w:tcW w:w="6461" w:type="dxa"/>
          </w:tcPr>
          <w:p w:rsidR="00B758BE" w:rsidRPr="00260A73" w:rsidP="00260A73">
            <w:pPr>
              <w:rPr>
                <w:rFonts w:ascii="Times New Roman" w:hAnsi="Times New Roman" w:cs="Times New Roman"/>
                <w:sz w:val="24"/>
                <w:szCs w:val="24"/>
                <w:lang w:val="en-US"/>
              </w:rPr>
            </w:pPr>
            <w:r w:rsidRPr="00260A73">
              <w:rPr>
                <w:rFonts w:ascii="Times New Roman" w:hAnsi="Times New Roman" w:cs="Times New Roman"/>
                <w:sz w:val="24"/>
                <w:szCs w:val="24"/>
                <w:lang w:val="en-US"/>
              </w:rPr>
              <w:t xml:space="preserve">Social pedagogue </w:t>
            </w:r>
          </w:p>
          <w:p w:rsidR="00B758BE" w:rsidRPr="00260A73" w:rsidP="00260A73">
            <w:pPr>
              <w:rPr>
                <w:rFonts w:ascii="Times New Roman" w:hAnsi="Times New Roman" w:cs="Times New Roman"/>
                <w:sz w:val="24"/>
                <w:szCs w:val="24"/>
                <w:lang w:val="en-US"/>
              </w:rPr>
            </w:pPr>
            <w:r w:rsidRPr="00260A73">
              <w:rPr>
                <w:rFonts w:ascii="Times New Roman" w:hAnsi="Times New Roman" w:cs="Times New Roman"/>
                <w:sz w:val="24"/>
                <w:szCs w:val="24"/>
                <w:lang w:val="en-US"/>
              </w:rPr>
              <w:t>Avramenko</w:t>
            </w:r>
            <w:r w:rsidRPr="00260A73">
              <w:rPr>
                <w:rFonts w:ascii="Times New Roman" w:hAnsi="Times New Roman" w:cs="Times New Roman"/>
                <w:sz w:val="24"/>
                <w:szCs w:val="24"/>
                <w:lang w:val="en-US"/>
              </w:rPr>
              <w:t xml:space="preserve"> Victoria </w:t>
            </w:r>
            <w:r w:rsidRPr="00260A73">
              <w:rPr>
                <w:rFonts w:ascii="Times New Roman" w:hAnsi="Times New Roman" w:cs="Times New Roman"/>
                <w:sz w:val="24"/>
                <w:szCs w:val="24"/>
                <w:lang w:val="en-US"/>
              </w:rPr>
              <w:t>Gennadyevna</w:t>
            </w:r>
          </w:p>
          <w:p w:rsidR="00B758BE" w:rsidRPr="00260A73" w:rsidP="00260A73">
            <w:pPr>
              <w:rPr>
                <w:rFonts w:ascii="Times New Roman" w:hAnsi="Times New Roman" w:cs="Times New Roman"/>
                <w:sz w:val="24"/>
                <w:szCs w:val="24"/>
                <w:lang w:val="en-US"/>
              </w:rPr>
            </w:pPr>
            <w:r>
              <w:rPr>
                <w:rFonts w:ascii="Times New Roman" w:hAnsi="Times New Roman" w:cs="Times New Roman"/>
                <w:sz w:val="24"/>
                <w:szCs w:val="24"/>
                <w:lang w:val="en-US"/>
              </w:rPr>
              <w:t>slave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tel</w:t>
            </w:r>
            <w:r>
              <w:rPr>
                <w:rFonts w:ascii="Times New Roman" w:hAnsi="Times New Roman" w:cs="Times New Roman"/>
                <w:sz w:val="24"/>
                <w:szCs w:val="24"/>
                <w:lang w:val="en-US"/>
              </w:rPr>
              <w:t xml:space="preserve">: </w:t>
            </w:r>
            <w:r>
              <w:rPr>
                <w:rFonts w:ascii="Times New Roman" w:hAnsi="Times New Roman" w:cs="Times New Roman"/>
                <w:sz w:val="24"/>
                <w:szCs w:val="24"/>
              </w:rPr>
              <w:t>+375</w:t>
            </w:r>
            <w:r w:rsidRPr="00260A73">
              <w:rPr>
                <w:rFonts w:ascii="Times New Roman" w:hAnsi="Times New Roman" w:cs="Times New Roman"/>
                <w:sz w:val="24"/>
                <w:szCs w:val="24"/>
                <w:lang w:val="en-US"/>
              </w:rPr>
              <w:t>223344796</w:t>
            </w:r>
          </w:p>
          <w:p w:rsidR="00B758BE" w:rsidRPr="00FB5494" w:rsidP="00FB5494">
            <w:pPr>
              <w:rPr>
                <w:rFonts w:ascii="Times New Roman" w:hAnsi="Times New Roman" w:cs="Times New Roman"/>
                <w:sz w:val="24"/>
                <w:szCs w:val="24"/>
              </w:rPr>
            </w:pPr>
            <w:r>
              <w:rPr>
                <w:rFonts w:ascii="Times New Roman" w:hAnsi="Times New Roman" w:cs="Times New Roman"/>
                <w:sz w:val="24"/>
                <w:szCs w:val="24"/>
                <w:lang w:val="en-US"/>
              </w:rPr>
              <w:t>mob</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tel</w:t>
            </w:r>
            <w:r>
              <w:rPr>
                <w:rFonts w:ascii="Times New Roman" w:hAnsi="Times New Roman" w:cs="Times New Roman"/>
                <w:sz w:val="24"/>
                <w:szCs w:val="24"/>
                <w:lang w:val="en-US"/>
              </w:rPr>
              <w:t xml:space="preserve">: </w:t>
            </w:r>
            <w:r>
              <w:rPr>
                <w:rFonts w:ascii="Times New Roman" w:hAnsi="Times New Roman" w:cs="Times New Roman"/>
                <w:sz w:val="24"/>
                <w:szCs w:val="24"/>
              </w:rPr>
              <w:t>+375291592522</w:t>
            </w:r>
          </w:p>
        </w:tc>
      </w:tr>
      <w:tr w:rsidTr="00995B6F">
        <w:tblPrEx>
          <w:tblW w:w="0" w:type="auto"/>
          <w:tblLook w:val="04A0"/>
        </w:tblPrEx>
        <w:trPr>
          <w:trHeight w:val="983"/>
        </w:trPr>
        <w:tc>
          <w:tcPr>
            <w:tcW w:w="566" w:type="dxa"/>
          </w:tcPr>
          <w:p w:rsidR="00B758BE" w:rsidRPr="00FB5494" w:rsidP="00260A73">
            <w:pPr>
              <w:jc w:val="center"/>
              <w:rPr>
                <w:rFonts w:ascii="Times New Roman" w:hAnsi="Times New Roman" w:cs="Times New Roman"/>
                <w:sz w:val="24"/>
                <w:szCs w:val="24"/>
                <w:lang w:val="en-US"/>
              </w:rPr>
            </w:pPr>
            <w:r w:rsidRPr="00FB5494">
              <w:rPr>
                <w:rFonts w:ascii="Times New Roman" w:hAnsi="Times New Roman" w:cs="Times New Roman"/>
                <w:sz w:val="24"/>
                <w:szCs w:val="24"/>
                <w:lang w:val="en-US"/>
              </w:rPr>
              <w:t>7.</w:t>
            </w:r>
          </w:p>
        </w:tc>
        <w:tc>
          <w:tcPr>
            <w:tcW w:w="2544" w:type="dxa"/>
          </w:tcPr>
          <w:p w:rsidR="00B758BE" w:rsidRPr="00260A73" w:rsidP="00260A73">
            <w:pPr>
              <w:rPr>
                <w:rFonts w:ascii="Times New Roman" w:hAnsi="Times New Roman" w:cs="Times New Roman"/>
                <w:sz w:val="24"/>
                <w:szCs w:val="24"/>
                <w:lang w:val="en-US"/>
              </w:rPr>
            </w:pPr>
            <w:r w:rsidRPr="00260A73">
              <w:rPr>
                <w:rFonts w:ascii="Times New Roman" w:hAnsi="Times New Roman" w:cs="Times New Roman"/>
                <w:sz w:val="24"/>
                <w:szCs w:val="24"/>
                <w:lang w:val="en-US"/>
              </w:rPr>
              <w:t>Previous assistance received from other foreign sources</w:t>
            </w:r>
          </w:p>
        </w:tc>
        <w:tc>
          <w:tcPr>
            <w:tcW w:w="6461" w:type="dxa"/>
          </w:tcPr>
          <w:p w:rsidR="00B758BE" w:rsidRPr="00260A73" w:rsidP="00FB5494">
            <w:pPr>
              <w:shd w:val="clear" w:color="auto" w:fill="FFFFFF"/>
              <w:textAlignment w:val="baseline"/>
              <w:outlineLvl w:val="0"/>
              <w:rPr>
                <w:rFonts w:ascii="Times New Roman" w:hAnsi="Times New Roman" w:cs="Times New Roman"/>
                <w:spacing w:val="-12"/>
                <w:kern w:val="36"/>
                <w:sz w:val="24"/>
                <w:szCs w:val="24"/>
                <w:lang w:val="en-US"/>
              </w:rPr>
            </w:pPr>
          </w:p>
          <w:p w:rsidR="00B758BE" w:rsidRPr="00260A73" w:rsidP="00FB5494">
            <w:pPr>
              <w:shd w:val="clear" w:color="auto" w:fill="FFFFFF"/>
              <w:textAlignment w:val="baseline"/>
              <w:outlineLvl w:val="0"/>
              <w:rPr>
                <w:rFonts w:ascii="Times New Roman" w:hAnsi="Times New Roman" w:cs="Times New Roman"/>
                <w:spacing w:val="-12"/>
                <w:kern w:val="36"/>
                <w:sz w:val="24"/>
                <w:szCs w:val="24"/>
                <w:lang w:val="en-US"/>
              </w:rPr>
            </w:pPr>
          </w:p>
          <w:p w:rsidR="00B758BE" w:rsidRPr="00260A73" w:rsidP="00FB5494">
            <w:pPr>
              <w:shd w:val="clear" w:color="auto" w:fill="FFFFFF"/>
              <w:textAlignment w:val="baseline"/>
              <w:outlineLvl w:val="0"/>
              <w:rPr>
                <w:rFonts w:ascii="Times New Roman" w:hAnsi="Times New Roman" w:cs="Times New Roman"/>
                <w:spacing w:val="-12"/>
                <w:kern w:val="36"/>
                <w:sz w:val="24"/>
                <w:szCs w:val="24"/>
              </w:rPr>
            </w:pPr>
            <w:r w:rsidRPr="00260A73">
              <w:rPr>
                <w:rFonts w:ascii="Times New Roman" w:hAnsi="Times New Roman" w:cs="Times New Roman"/>
                <w:spacing w:val="-12"/>
                <w:kern w:val="36"/>
                <w:sz w:val="24"/>
                <w:szCs w:val="24"/>
              </w:rPr>
              <w:t>-</w:t>
            </w:r>
          </w:p>
        </w:tc>
      </w:tr>
      <w:tr w:rsidTr="00995B6F">
        <w:tblPrEx>
          <w:tblW w:w="0" w:type="auto"/>
          <w:tblLook w:val="04A0"/>
        </w:tblPrEx>
        <w:trPr>
          <w:trHeight w:val="366"/>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8.</w:t>
            </w:r>
          </w:p>
        </w:tc>
        <w:tc>
          <w:tcPr>
            <w:tcW w:w="2544" w:type="dxa"/>
            <w:tcBorders>
              <w:right w:val="single" w:sz="4" w:space="0" w:color="auto"/>
            </w:tcBorders>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Required</w:t>
            </w:r>
            <w:r w:rsidRPr="00260A73">
              <w:rPr>
                <w:rFonts w:ascii="Times New Roman" w:hAnsi="Times New Roman" w:cs="Times New Roman"/>
                <w:sz w:val="24"/>
                <w:szCs w:val="24"/>
              </w:rPr>
              <w:t xml:space="preserve"> </w:t>
            </w:r>
            <w:r w:rsidRPr="00260A73">
              <w:rPr>
                <w:rFonts w:ascii="Times New Roman" w:hAnsi="Times New Roman" w:cs="Times New Roman"/>
                <w:sz w:val="24"/>
                <w:szCs w:val="24"/>
              </w:rPr>
              <w:t>amount</w:t>
            </w:r>
          </w:p>
        </w:tc>
        <w:tc>
          <w:tcPr>
            <w:tcW w:w="6461" w:type="dxa"/>
            <w:tcBorders>
              <w:left w:val="single" w:sz="4" w:space="0" w:color="auto"/>
            </w:tcBorders>
          </w:tcPr>
          <w:p w:rsidR="00B758BE" w:rsidRPr="00260A73" w:rsidP="00FB5494">
            <w:pPr>
              <w:rPr>
                <w:rFonts w:ascii="Times New Roman" w:hAnsi="Times New Roman" w:cs="Times New Roman"/>
                <w:sz w:val="24"/>
                <w:szCs w:val="24"/>
              </w:rPr>
            </w:pPr>
            <w:r w:rsidRPr="00260A73">
              <w:rPr>
                <w:rFonts w:ascii="Times New Roman" w:hAnsi="Times New Roman" w:cs="Times New Roman"/>
                <w:sz w:val="24"/>
                <w:szCs w:val="24"/>
              </w:rPr>
              <w:t>40</w:t>
            </w:r>
            <w:r w:rsidR="00FB5494">
              <w:rPr>
                <w:rFonts w:ascii="Times New Roman" w:hAnsi="Times New Roman" w:cs="Times New Roman"/>
                <w:sz w:val="24"/>
                <w:szCs w:val="24"/>
              </w:rPr>
              <w:t> </w:t>
            </w:r>
            <w:r w:rsidRPr="00260A73">
              <w:rPr>
                <w:rFonts w:ascii="Times New Roman" w:hAnsi="Times New Roman" w:cs="Times New Roman"/>
                <w:sz w:val="24"/>
                <w:szCs w:val="24"/>
              </w:rPr>
              <w:t>000</w:t>
            </w:r>
            <w:r w:rsidR="00FB5494">
              <w:rPr>
                <w:rFonts w:ascii="Times New Roman" w:hAnsi="Times New Roman" w:cs="Times New Roman"/>
                <w:sz w:val="24"/>
                <w:szCs w:val="24"/>
              </w:rPr>
              <w:t xml:space="preserve"> </w:t>
            </w:r>
            <w:r w:rsidRPr="00260A73">
              <w:rPr>
                <w:rFonts w:ascii="Times New Roman" w:hAnsi="Times New Roman" w:cs="Times New Roman"/>
                <w:sz w:val="24"/>
                <w:szCs w:val="24"/>
                <w:lang w:val="en-US"/>
              </w:rPr>
              <w:t>$</w:t>
            </w:r>
          </w:p>
        </w:tc>
      </w:tr>
      <w:tr w:rsidTr="00995B6F">
        <w:tblPrEx>
          <w:tblW w:w="0" w:type="auto"/>
          <w:tblLook w:val="04A0"/>
        </w:tblPrEx>
        <w:trPr>
          <w:trHeight w:val="459"/>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9.</w:t>
            </w:r>
          </w:p>
        </w:tc>
        <w:tc>
          <w:tcPr>
            <w:tcW w:w="2544" w:type="dxa"/>
            <w:tcBorders>
              <w:right w:val="single" w:sz="4" w:space="0" w:color="auto"/>
            </w:tcBorders>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Co-financing</w:t>
            </w:r>
          </w:p>
        </w:tc>
        <w:tc>
          <w:tcPr>
            <w:tcW w:w="6461" w:type="dxa"/>
            <w:tcBorders>
              <w:left w:val="single" w:sz="4" w:space="0" w:color="auto"/>
            </w:tcBorders>
          </w:tcPr>
          <w:p w:rsidR="00B758BE" w:rsidRPr="00260A73" w:rsidP="00FB5494">
            <w:pPr>
              <w:rPr>
                <w:rFonts w:ascii="Times New Roman" w:hAnsi="Times New Roman" w:cs="Times New Roman"/>
                <w:sz w:val="24"/>
                <w:szCs w:val="24"/>
              </w:rPr>
            </w:pPr>
            <w:r w:rsidRPr="00260A73">
              <w:rPr>
                <w:rFonts w:ascii="Times New Roman" w:hAnsi="Times New Roman" w:cs="Times New Roman"/>
                <w:sz w:val="24"/>
                <w:szCs w:val="24"/>
              </w:rPr>
              <w:t>-</w:t>
            </w:r>
          </w:p>
        </w:tc>
      </w:tr>
      <w:tr w:rsidTr="00995B6F">
        <w:tblPrEx>
          <w:tblW w:w="0" w:type="auto"/>
          <w:tblLook w:val="04A0"/>
        </w:tblPrEx>
        <w:trPr>
          <w:trHeight w:val="277"/>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10.</w:t>
            </w:r>
          </w:p>
        </w:tc>
        <w:tc>
          <w:tcPr>
            <w:tcW w:w="2544" w:type="dxa"/>
            <w:tcBorders>
              <w:right w:val="single" w:sz="4" w:space="0" w:color="auto"/>
            </w:tcBorders>
          </w:tcPr>
          <w:p w:rsidR="00B758BE" w:rsidRPr="00260A73" w:rsidP="00260A73">
            <w:pPr>
              <w:rPr>
                <w:rFonts w:ascii="Times New Roman" w:hAnsi="Times New Roman" w:cs="Times New Roman"/>
                <w:sz w:val="24"/>
                <w:szCs w:val="24"/>
                <w:lang w:val="en-US"/>
              </w:rPr>
            </w:pPr>
            <w:r w:rsidRPr="00260A73">
              <w:rPr>
                <w:rFonts w:ascii="Times New Roman" w:hAnsi="Times New Roman" w:cs="Times New Roman"/>
                <w:sz w:val="24"/>
                <w:szCs w:val="24"/>
                <w:lang w:val="en-US"/>
              </w:rPr>
              <w:t>The term of the project</w:t>
            </w:r>
          </w:p>
        </w:tc>
        <w:tc>
          <w:tcPr>
            <w:tcW w:w="6461" w:type="dxa"/>
            <w:tcBorders>
              <w:left w:val="single" w:sz="4" w:space="0" w:color="auto"/>
            </w:tcBorders>
          </w:tcPr>
          <w:p w:rsidR="00B758BE" w:rsidRPr="003864CB" w:rsidP="00FB5494">
            <w:pP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 xml:space="preserve"> years</w:t>
            </w:r>
          </w:p>
        </w:tc>
      </w:tr>
      <w:tr w:rsidTr="00995B6F">
        <w:tblPrEx>
          <w:tblW w:w="0" w:type="auto"/>
          <w:tblLook w:val="04A0"/>
        </w:tblPrEx>
        <w:trPr>
          <w:trHeight w:val="555"/>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11.</w:t>
            </w:r>
          </w:p>
        </w:tc>
        <w:tc>
          <w:tcPr>
            <w:tcW w:w="2544" w:type="dxa"/>
            <w:tcBorders>
              <w:right w:val="single" w:sz="4" w:space="0" w:color="auto"/>
            </w:tcBorders>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lang w:val="en-US"/>
              </w:rPr>
              <w:t>Project goals</w:t>
            </w:r>
          </w:p>
        </w:tc>
        <w:tc>
          <w:tcPr>
            <w:tcW w:w="6461" w:type="dxa"/>
            <w:tcBorders>
              <w:left w:val="single" w:sz="4" w:space="0" w:color="auto"/>
            </w:tcBorders>
          </w:tcPr>
          <w:p w:rsidR="00B758BE" w:rsidRPr="00260A73" w:rsidP="00260A73">
            <w:pPr>
              <w:jc w:val="both"/>
              <w:rPr>
                <w:rFonts w:ascii="Times New Roman" w:hAnsi="Times New Roman" w:cs="Times New Roman"/>
                <w:sz w:val="24"/>
                <w:szCs w:val="24"/>
                <w:lang w:val="en-US"/>
              </w:rPr>
            </w:pPr>
            <w:r w:rsidRPr="00260A73">
              <w:rPr>
                <w:rFonts w:ascii="Times New Roman" w:eastAsia="TimesNewRoman" w:hAnsi="Times New Roman" w:cs="Times New Roman"/>
                <w:sz w:val="24"/>
                <w:szCs w:val="24"/>
                <w:lang w:val="en-US"/>
              </w:rPr>
              <w:t>creating favorable conditions for maintaining children's health, leading an active lifestyle and improving the quality of health; to improve the aesthetic condition of the territory of the preschool institution by creating optimal conditions for the harmonious development and rehabilitation of pupils</w:t>
            </w:r>
          </w:p>
        </w:tc>
      </w:tr>
      <w:tr w:rsidTr="00995B6F">
        <w:tblPrEx>
          <w:tblW w:w="0" w:type="auto"/>
          <w:tblLook w:val="04A0"/>
        </w:tblPrEx>
        <w:trPr>
          <w:trHeight w:val="1266"/>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12.</w:t>
            </w:r>
          </w:p>
        </w:tc>
        <w:tc>
          <w:tcPr>
            <w:tcW w:w="2544" w:type="dxa"/>
            <w:tcBorders>
              <w:right w:val="single" w:sz="4" w:space="0" w:color="auto"/>
            </w:tcBorders>
          </w:tcPr>
          <w:p w:rsidR="00B758BE" w:rsidRPr="00260A73" w:rsidP="00260A73">
            <w:pPr>
              <w:rPr>
                <w:rFonts w:ascii="Times New Roman" w:hAnsi="Times New Roman" w:cs="Times New Roman"/>
                <w:sz w:val="24"/>
                <w:szCs w:val="24"/>
                <w:lang w:val="en-US"/>
              </w:rPr>
            </w:pPr>
            <w:r w:rsidRPr="00260A73">
              <w:rPr>
                <w:rFonts w:ascii="Times New Roman" w:hAnsi="Times New Roman" w:cs="Times New Roman"/>
                <w:sz w:val="24"/>
                <w:szCs w:val="24"/>
                <w:lang w:val="en-US"/>
              </w:rPr>
              <w:t>Tasks planned for implementation within the project</w:t>
            </w:r>
          </w:p>
        </w:tc>
        <w:tc>
          <w:tcPr>
            <w:tcW w:w="6461" w:type="dxa"/>
            <w:tcBorders>
              <w:left w:val="single" w:sz="4" w:space="0" w:color="auto"/>
            </w:tcBorders>
          </w:tcPr>
          <w:p w:rsidR="00B758BE" w:rsidRPr="00260A73" w:rsidP="00260A73">
            <w:pPr>
              <w:jc w:val="both"/>
              <w:rPr>
                <w:rFonts w:ascii="Times New Roman" w:eastAsia="TimesNewRoman" w:hAnsi="Times New Roman" w:cs="Times New Roman"/>
                <w:sz w:val="24"/>
                <w:szCs w:val="24"/>
                <w:lang w:val="en-US"/>
              </w:rPr>
            </w:pPr>
            <w:r w:rsidRPr="00260A73">
              <w:rPr>
                <w:rFonts w:ascii="Times New Roman" w:eastAsia="TimesNewRoman" w:hAnsi="Times New Roman" w:cs="Times New Roman"/>
                <w:sz w:val="24"/>
                <w:szCs w:val="24"/>
                <w:lang w:val="en-US"/>
              </w:rPr>
              <w:t>1. To ensure the health-saving organization of the educational process in the educational institution.</w:t>
            </w:r>
          </w:p>
          <w:p w:rsidR="00B758BE" w:rsidRPr="00260A73" w:rsidP="00260A73">
            <w:pPr>
              <w:jc w:val="both"/>
              <w:rPr>
                <w:rFonts w:ascii="Times New Roman" w:eastAsia="TimesNewRoman" w:hAnsi="Times New Roman" w:cs="Times New Roman"/>
                <w:sz w:val="24"/>
                <w:szCs w:val="24"/>
                <w:lang w:val="en-US"/>
              </w:rPr>
            </w:pPr>
            <w:r w:rsidRPr="00260A73">
              <w:rPr>
                <w:rFonts w:ascii="Times New Roman" w:eastAsia="TimesNewRoman" w:hAnsi="Times New Roman" w:cs="Times New Roman"/>
                <w:sz w:val="24"/>
                <w:szCs w:val="24"/>
                <w:lang w:val="en-US"/>
              </w:rPr>
              <w:t xml:space="preserve">2. Organize the process of </w:t>
            </w:r>
            <w:r w:rsidRPr="00260A73">
              <w:rPr>
                <w:rFonts w:ascii="Times New Roman" w:eastAsia="TimesNewRoman" w:hAnsi="Times New Roman" w:cs="Times New Roman"/>
                <w:sz w:val="24"/>
                <w:szCs w:val="24"/>
                <w:lang w:val="en-US"/>
              </w:rPr>
              <w:t>education,</w:t>
            </w:r>
            <w:r w:rsidRPr="00260A73">
              <w:rPr>
                <w:rFonts w:ascii="Times New Roman" w:eastAsia="TimesNewRoman" w:hAnsi="Times New Roman" w:cs="Times New Roman"/>
                <w:sz w:val="24"/>
                <w:szCs w:val="24"/>
                <w:lang w:val="en-US"/>
              </w:rPr>
              <w:t xml:space="preserve"> upbringing and development of children at the stage of pre-school education, taking into account the needs and capabilities of children.</w:t>
            </w:r>
          </w:p>
          <w:p w:rsidR="00B758BE" w:rsidRPr="00260A73" w:rsidP="00260A73">
            <w:pPr>
              <w:jc w:val="both"/>
              <w:rPr>
                <w:rFonts w:ascii="Times New Roman" w:eastAsia="TimesNewRoman" w:hAnsi="Times New Roman" w:cs="Times New Roman"/>
                <w:sz w:val="24"/>
                <w:szCs w:val="24"/>
                <w:lang w:val="en-US"/>
              </w:rPr>
            </w:pPr>
            <w:r w:rsidRPr="00260A73">
              <w:rPr>
                <w:rFonts w:ascii="Times New Roman" w:eastAsia="TimesNewRoman" w:hAnsi="Times New Roman" w:cs="Times New Roman"/>
                <w:sz w:val="24"/>
                <w:szCs w:val="24"/>
                <w:lang w:val="en-US"/>
              </w:rPr>
              <w:t>3. Create and equip a psychological relief room.</w:t>
            </w:r>
          </w:p>
          <w:p w:rsidR="00B758BE" w:rsidRPr="00260A73" w:rsidP="00260A73">
            <w:pPr>
              <w:jc w:val="both"/>
              <w:rPr>
                <w:rFonts w:ascii="Times New Roman" w:eastAsia="TimesNewRoman" w:hAnsi="Times New Roman" w:cs="Times New Roman"/>
                <w:sz w:val="24"/>
                <w:szCs w:val="24"/>
                <w:lang w:val="en-US"/>
              </w:rPr>
            </w:pPr>
            <w:r w:rsidRPr="00260A73">
              <w:rPr>
                <w:rFonts w:ascii="Times New Roman" w:eastAsia="TimesNewRoman" w:hAnsi="Times New Roman" w:cs="Times New Roman"/>
                <w:sz w:val="24"/>
                <w:szCs w:val="24"/>
                <w:lang w:val="en-US"/>
              </w:rPr>
              <w:t>4. To improve the level and quality of children's health by expanding the range of services provided and the possibilities for their implementation;</w:t>
            </w:r>
          </w:p>
          <w:p w:rsidR="00B758BE" w:rsidRPr="00260A73" w:rsidP="00260A73">
            <w:pPr>
              <w:jc w:val="both"/>
              <w:rPr>
                <w:rFonts w:ascii="Times New Roman" w:eastAsia="TimesNewRoman" w:hAnsi="Times New Roman" w:cs="Times New Roman"/>
                <w:sz w:val="24"/>
                <w:szCs w:val="24"/>
                <w:lang w:val="en-US"/>
              </w:rPr>
            </w:pPr>
            <w:r w:rsidRPr="00260A73">
              <w:rPr>
                <w:rFonts w:ascii="Times New Roman" w:eastAsia="TimesNewRoman" w:hAnsi="Times New Roman" w:cs="Times New Roman"/>
                <w:sz w:val="24"/>
                <w:szCs w:val="24"/>
                <w:lang w:val="en-US"/>
              </w:rPr>
              <w:t>5. Improve the material base with special sports equipment and equipment.</w:t>
            </w:r>
          </w:p>
          <w:p w:rsidR="00B758BE" w:rsidRPr="00260A73" w:rsidP="00260A73">
            <w:pPr>
              <w:jc w:val="both"/>
              <w:rPr>
                <w:rFonts w:ascii="Times New Roman" w:eastAsia="TimesNewRoman" w:hAnsi="Times New Roman" w:cs="Times New Roman"/>
                <w:sz w:val="24"/>
                <w:szCs w:val="24"/>
                <w:lang w:val="en-US"/>
              </w:rPr>
            </w:pPr>
            <w:r w:rsidRPr="00260A73">
              <w:rPr>
                <w:rFonts w:ascii="Times New Roman" w:eastAsia="TimesNewRoman" w:hAnsi="Times New Roman" w:cs="Times New Roman"/>
                <w:sz w:val="24"/>
                <w:szCs w:val="24"/>
                <w:lang w:val="en-US"/>
              </w:rPr>
              <w:t>6. Use the pool as an acquaintance with water and mastery of the main types of swimming for bone growth, lung effort.</w:t>
            </w:r>
          </w:p>
          <w:p w:rsidR="00B758BE" w:rsidRPr="00260A73" w:rsidP="00260A73">
            <w:pPr>
              <w:jc w:val="both"/>
              <w:rPr>
                <w:rFonts w:ascii="Times New Roman" w:eastAsia="TimesNewRoman" w:hAnsi="Times New Roman" w:cs="Times New Roman"/>
                <w:sz w:val="24"/>
                <w:szCs w:val="24"/>
                <w:lang w:val="en-US"/>
              </w:rPr>
            </w:pPr>
            <w:r w:rsidRPr="00260A73">
              <w:rPr>
                <w:rFonts w:ascii="Times New Roman" w:eastAsia="TimesNewRoman" w:hAnsi="Times New Roman" w:cs="Times New Roman"/>
                <w:sz w:val="24"/>
                <w:szCs w:val="24"/>
                <w:lang w:val="en-US"/>
              </w:rPr>
              <w:t>7. Provide work aimed at improving health, providing psychological assistance, nurturing the physical culture of the individual in order to protect and strengthen the psychological and physical health of children.</w:t>
            </w:r>
          </w:p>
          <w:p w:rsidR="00B758BE" w:rsidRPr="00260A73" w:rsidP="00260A73">
            <w:pPr>
              <w:jc w:val="both"/>
              <w:rPr>
                <w:rFonts w:ascii="Times New Roman" w:hAnsi="Times New Roman" w:cs="Times New Roman"/>
                <w:sz w:val="24"/>
                <w:szCs w:val="24"/>
                <w:lang w:val="en-US"/>
              </w:rPr>
            </w:pPr>
            <w:r w:rsidRPr="00260A73">
              <w:rPr>
                <w:rFonts w:ascii="Times New Roman" w:eastAsia="TimesNewRoman" w:hAnsi="Times New Roman" w:cs="Times New Roman"/>
                <w:sz w:val="24"/>
                <w:szCs w:val="24"/>
                <w:lang w:val="en-US"/>
              </w:rPr>
              <w:t>8. Use the sensory room - as an innovative model for the development of the emotional sphere and communication skills, the development of self-regulation and relaxation to form the ability to manage your emotional state, increase self-esteem and self-confidence.</w:t>
            </w:r>
          </w:p>
        </w:tc>
      </w:tr>
      <w:tr w:rsidTr="00995B6F">
        <w:tblPrEx>
          <w:tblW w:w="0" w:type="auto"/>
          <w:tblLook w:val="04A0"/>
        </w:tblPrEx>
        <w:trPr>
          <w:trHeight w:val="1975"/>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13.</w:t>
            </w:r>
          </w:p>
        </w:tc>
        <w:tc>
          <w:tcPr>
            <w:tcW w:w="2544" w:type="dxa"/>
            <w:tcBorders>
              <w:right w:val="single" w:sz="4" w:space="0" w:color="auto"/>
            </w:tcBorders>
          </w:tcPr>
          <w:p w:rsidR="00B758BE" w:rsidRPr="00260A73" w:rsidP="00260A73">
            <w:pPr>
              <w:rPr>
                <w:rFonts w:ascii="Times New Roman" w:hAnsi="Times New Roman" w:cs="Times New Roman"/>
                <w:sz w:val="24"/>
                <w:szCs w:val="24"/>
                <w:lang w:val="en-US"/>
              </w:rPr>
            </w:pPr>
            <w:r w:rsidRPr="00260A73">
              <w:rPr>
                <w:rFonts w:ascii="Times New Roman" w:hAnsi="Times New Roman" w:cs="Times New Roman"/>
                <w:sz w:val="24"/>
                <w:szCs w:val="24"/>
                <w:lang w:val="en-US"/>
              </w:rPr>
              <w:t>Detailed description of the project activities in accordance with the objectives</w:t>
            </w:r>
          </w:p>
        </w:tc>
        <w:tc>
          <w:tcPr>
            <w:tcW w:w="6461" w:type="dxa"/>
            <w:tcBorders>
              <w:left w:val="single" w:sz="4" w:space="0" w:color="auto"/>
            </w:tcBorders>
          </w:tcPr>
          <w:p w:rsidR="00B758BE" w:rsidRPr="00260A73" w:rsidP="00260A73">
            <w:pPr>
              <w:numPr>
                <w:ilvl w:val="0"/>
                <w:numId w:val="2"/>
              </w:numPr>
              <w:shd w:val="clear" w:color="auto" w:fill="FFFFFF"/>
              <w:contextualSpacing/>
              <w:jc w:val="both"/>
              <w:textAlignment w:val="baseline"/>
              <w:outlineLvl w:val="0"/>
              <w:rPr>
                <w:rFonts w:ascii="Times New Roman" w:hAnsi="Times New Roman" w:cs="Times New Roman"/>
                <w:spacing w:val="-12"/>
                <w:kern w:val="36"/>
                <w:sz w:val="24"/>
                <w:szCs w:val="24"/>
                <w:lang w:val="en-US"/>
              </w:rPr>
            </w:pPr>
            <w:r w:rsidRPr="00260A73">
              <w:rPr>
                <w:rFonts w:ascii="Times New Roman" w:hAnsi="Times New Roman" w:cs="Times New Roman"/>
                <w:spacing w:val="-12"/>
                <w:kern w:val="36"/>
                <w:sz w:val="24"/>
                <w:szCs w:val="24"/>
                <w:lang w:val="en-US"/>
              </w:rPr>
              <w:t>Interior decoration pre-school education. Organization of work of preschool education "</w:t>
            </w:r>
            <w:r w:rsidRPr="00260A73">
              <w:rPr>
                <w:rFonts w:ascii="Times New Roman" w:hAnsi="Times New Roman" w:cs="Times New Roman"/>
                <w:spacing w:val="-12"/>
                <w:kern w:val="36"/>
                <w:sz w:val="24"/>
                <w:szCs w:val="24"/>
                <w:lang w:val="en-US"/>
              </w:rPr>
              <w:t>Malyshkina</w:t>
            </w:r>
            <w:r w:rsidRPr="00260A73">
              <w:rPr>
                <w:rFonts w:ascii="Times New Roman" w:hAnsi="Times New Roman" w:cs="Times New Roman"/>
                <w:spacing w:val="-12"/>
                <w:kern w:val="36"/>
                <w:sz w:val="24"/>
                <w:szCs w:val="24"/>
                <w:lang w:val="en-US"/>
              </w:rPr>
              <w:t xml:space="preserve"> </w:t>
            </w:r>
            <w:r w:rsidRPr="00260A73">
              <w:rPr>
                <w:rFonts w:ascii="Times New Roman" w:hAnsi="Times New Roman" w:cs="Times New Roman"/>
                <w:spacing w:val="-12"/>
                <w:kern w:val="36"/>
                <w:sz w:val="24"/>
                <w:szCs w:val="24"/>
                <w:lang w:val="en-US"/>
              </w:rPr>
              <w:t>school</w:t>
            </w:r>
            <w:r w:rsidRPr="00260A73">
              <w:rPr>
                <w:rFonts w:ascii="Times New Roman" w:hAnsi="Times New Roman" w:cs="Times New Roman"/>
                <w:spacing w:val="-12"/>
                <w:kern w:val="36"/>
                <w:sz w:val="24"/>
                <w:szCs w:val="24"/>
                <w:lang w:val="en-US"/>
              </w:rPr>
              <w:t>".</w:t>
            </w:r>
          </w:p>
          <w:p w:rsidR="00B758BE" w:rsidRPr="00260A73" w:rsidP="00260A73">
            <w:pPr>
              <w:numPr>
                <w:ilvl w:val="0"/>
                <w:numId w:val="2"/>
              </w:numPr>
              <w:shd w:val="clear" w:color="auto" w:fill="FFFFFF"/>
              <w:contextualSpacing/>
              <w:jc w:val="both"/>
              <w:textAlignment w:val="baseline"/>
              <w:outlineLvl w:val="0"/>
              <w:rPr>
                <w:rFonts w:ascii="Times New Roman" w:hAnsi="Times New Roman" w:cs="Times New Roman"/>
                <w:spacing w:val="-12"/>
                <w:kern w:val="36"/>
                <w:sz w:val="24"/>
                <w:szCs w:val="24"/>
                <w:lang w:val="en-US"/>
              </w:rPr>
            </w:pPr>
            <w:r w:rsidRPr="00260A73">
              <w:rPr>
                <w:rFonts w:ascii="Times New Roman" w:hAnsi="Times New Roman" w:cs="Times New Roman"/>
                <w:spacing w:val="-12"/>
                <w:kern w:val="36"/>
                <w:sz w:val="24"/>
                <w:szCs w:val="24"/>
                <w:lang w:val="en-US"/>
              </w:rPr>
              <w:t>Improvement of the room and interior decoration of the psychological relief room (dividing the room into two zones: relaxation and tactile-teaching). The acquisition of the necessary material and equipment.</w:t>
            </w:r>
          </w:p>
          <w:p w:rsidR="00B758BE" w:rsidRPr="00260A73" w:rsidP="00260A73">
            <w:pPr>
              <w:numPr>
                <w:ilvl w:val="0"/>
                <w:numId w:val="2"/>
              </w:numPr>
              <w:shd w:val="clear" w:color="auto" w:fill="FFFFFF"/>
              <w:contextualSpacing/>
              <w:jc w:val="both"/>
              <w:textAlignment w:val="baseline"/>
              <w:outlineLvl w:val="0"/>
              <w:rPr>
                <w:rFonts w:ascii="Times New Roman" w:hAnsi="Times New Roman" w:cs="Times New Roman"/>
                <w:spacing w:val="-12"/>
                <w:kern w:val="36"/>
                <w:sz w:val="24"/>
                <w:szCs w:val="24"/>
                <w:lang w:val="en-US"/>
              </w:rPr>
            </w:pPr>
            <w:r w:rsidRPr="00260A73">
              <w:rPr>
                <w:rFonts w:ascii="Times New Roman" w:hAnsi="Times New Roman" w:cs="Times New Roman"/>
                <w:spacing w:val="-12"/>
                <w:kern w:val="36"/>
                <w:sz w:val="24"/>
                <w:szCs w:val="24"/>
                <w:lang w:val="en-US"/>
              </w:rPr>
              <w:t xml:space="preserve">The acquisition of sports equipment and children's simulators for sports and fitness purposes. Arrangement of a sports game complex on the territory of a preschool </w:t>
            </w:r>
            <w:r w:rsidRPr="00260A73">
              <w:rPr>
                <w:rFonts w:ascii="Times New Roman" w:hAnsi="Times New Roman" w:cs="Times New Roman"/>
                <w:spacing w:val="-12"/>
                <w:kern w:val="36"/>
                <w:sz w:val="24"/>
                <w:szCs w:val="24"/>
                <w:lang w:val="en-US"/>
              </w:rPr>
              <w:t>institution .</w:t>
            </w:r>
          </w:p>
          <w:p w:rsidR="00B758BE" w:rsidRPr="00260A73" w:rsidP="00260A73">
            <w:pPr>
              <w:numPr>
                <w:ilvl w:val="0"/>
                <w:numId w:val="2"/>
              </w:numPr>
              <w:shd w:val="clear" w:color="auto" w:fill="FFFFFF"/>
              <w:contextualSpacing/>
              <w:jc w:val="both"/>
              <w:textAlignment w:val="baseline"/>
              <w:outlineLvl w:val="0"/>
              <w:rPr>
                <w:rFonts w:ascii="Times New Roman" w:hAnsi="Times New Roman" w:cs="Times New Roman"/>
                <w:spacing w:val="-12"/>
                <w:kern w:val="36"/>
                <w:sz w:val="24"/>
                <w:szCs w:val="24"/>
                <w:lang w:val="en-US"/>
              </w:rPr>
            </w:pPr>
            <w:r w:rsidRPr="00260A73">
              <w:rPr>
                <w:rFonts w:ascii="Times New Roman" w:hAnsi="Times New Roman" w:cs="Times New Roman"/>
                <w:spacing w:val="-12"/>
                <w:kern w:val="36"/>
                <w:sz w:val="24"/>
                <w:szCs w:val="24"/>
                <w:lang w:val="en-US"/>
              </w:rPr>
              <w:t>Informing the project and its activities in the media.</w:t>
            </w:r>
          </w:p>
          <w:p w:rsidR="00B758BE" w:rsidRPr="00260A73" w:rsidP="00260A73">
            <w:pPr>
              <w:jc w:val="both"/>
              <w:rPr>
                <w:rFonts w:ascii="Times New Roman" w:hAnsi="Times New Roman" w:cs="Times New Roman"/>
                <w:sz w:val="24"/>
                <w:szCs w:val="24"/>
                <w:lang w:val="en-US"/>
              </w:rPr>
            </w:pPr>
            <w:r w:rsidRPr="00260A73">
              <w:rPr>
                <w:rFonts w:ascii="Times New Roman" w:hAnsi="Times New Roman" w:cs="Times New Roman"/>
                <w:sz w:val="24"/>
                <w:szCs w:val="24"/>
                <w:lang w:val="en-US"/>
              </w:rPr>
              <w:t xml:space="preserve"> Target group: pupils of preschool age of the State educational institution "Nursery-</w:t>
            </w:r>
            <w:r w:rsidRPr="00260A73" w:rsidR="00E17F74">
              <w:rPr>
                <w:rFonts w:ascii="Times New Roman" w:hAnsi="Times New Roman" w:cs="Times New Roman"/>
                <w:sz w:val="24"/>
                <w:szCs w:val="24"/>
                <w:lang w:val="en-US"/>
              </w:rPr>
              <w:t xml:space="preserve"> </w:t>
            </w:r>
            <w:r w:rsidR="00E17F74">
              <w:rPr>
                <w:rFonts w:ascii="Times New Roman" w:hAnsi="Times New Roman" w:cs="Times New Roman"/>
                <w:sz w:val="24"/>
                <w:szCs w:val="24"/>
                <w:lang w:val="en-US"/>
              </w:rPr>
              <w:t xml:space="preserve">school №5 </w:t>
            </w:r>
            <w:r w:rsidRPr="00260A73">
              <w:rPr>
                <w:rFonts w:ascii="Times New Roman" w:hAnsi="Times New Roman" w:cs="Times New Roman"/>
                <w:sz w:val="24"/>
                <w:szCs w:val="24"/>
                <w:lang w:val="en-US"/>
              </w:rPr>
              <w:t>".</w:t>
            </w:r>
          </w:p>
          <w:p w:rsidR="00B758BE" w:rsidRPr="00260A73" w:rsidP="00260A73">
            <w:pPr>
              <w:jc w:val="both"/>
              <w:rPr>
                <w:rFonts w:ascii="Times New Roman" w:hAnsi="Times New Roman" w:cs="Times New Roman"/>
                <w:sz w:val="24"/>
                <w:szCs w:val="24"/>
                <w:lang w:val="en-US"/>
              </w:rPr>
            </w:pPr>
            <w:r w:rsidRPr="00260A73">
              <w:rPr>
                <w:rFonts w:ascii="Times New Roman" w:hAnsi="Times New Roman" w:cs="Times New Roman"/>
                <w:sz w:val="24"/>
                <w:szCs w:val="24"/>
                <w:lang w:val="en-US"/>
              </w:rPr>
              <w:t xml:space="preserve">Expected results: updating and developing spatial environment in accordance with the requirements; increase the prestige of preschool education; increase in the number of children with high level of physical fitness; interest of children to employment by physical culture and sports; improvement of </w:t>
            </w:r>
            <w:r w:rsidRPr="00260A73">
              <w:rPr>
                <w:rFonts w:ascii="Times New Roman" w:hAnsi="Times New Roman" w:cs="Times New Roman"/>
                <w:sz w:val="24"/>
                <w:szCs w:val="24"/>
                <w:lang w:val="en-US"/>
              </w:rPr>
              <w:t>psychoemotional</w:t>
            </w:r>
            <w:r w:rsidRPr="00260A73">
              <w:rPr>
                <w:rFonts w:ascii="Times New Roman" w:hAnsi="Times New Roman" w:cs="Times New Roman"/>
                <w:sz w:val="24"/>
                <w:szCs w:val="24"/>
                <w:lang w:val="en-US"/>
              </w:rPr>
              <w:t xml:space="preserve"> state of children; the changing relationship of children to preserve their health; use of health technologies within the family.</w:t>
            </w:r>
          </w:p>
        </w:tc>
      </w:tr>
      <w:tr w:rsidTr="00946AEC">
        <w:tblPrEx>
          <w:tblW w:w="0" w:type="auto"/>
          <w:tblLook w:val="04A0"/>
        </w:tblPrEx>
        <w:trPr>
          <w:trHeight w:val="1690"/>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14.</w:t>
            </w:r>
          </w:p>
        </w:tc>
        <w:tc>
          <w:tcPr>
            <w:tcW w:w="2544" w:type="dxa"/>
            <w:tcBorders>
              <w:right w:val="single" w:sz="4" w:space="0" w:color="auto"/>
            </w:tcBorders>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Project</w:t>
            </w:r>
            <w:r w:rsidRPr="00260A73">
              <w:rPr>
                <w:rFonts w:ascii="Times New Roman" w:hAnsi="Times New Roman" w:cs="Times New Roman"/>
                <w:sz w:val="24"/>
                <w:szCs w:val="24"/>
              </w:rPr>
              <w:t xml:space="preserve"> </w:t>
            </w:r>
            <w:r w:rsidRPr="00260A73">
              <w:rPr>
                <w:rFonts w:ascii="Times New Roman" w:hAnsi="Times New Roman" w:cs="Times New Roman"/>
                <w:sz w:val="24"/>
                <w:szCs w:val="24"/>
              </w:rPr>
              <w:t>background</w:t>
            </w:r>
          </w:p>
        </w:tc>
        <w:tc>
          <w:tcPr>
            <w:tcW w:w="6461" w:type="dxa"/>
            <w:tcBorders>
              <w:left w:val="single" w:sz="4" w:space="0" w:color="auto"/>
            </w:tcBorders>
          </w:tcPr>
          <w:p w:rsidR="00B758BE" w:rsidRPr="00260A73" w:rsidP="00260A73">
            <w:pPr>
              <w:jc w:val="both"/>
              <w:rPr>
                <w:rFonts w:ascii="Times New Roman" w:hAnsi="Times New Roman" w:cs="Times New Roman"/>
                <w:sz w:val="24"/>
                <w:szCs w:val="24"/>
                <w:shd w:val="clear" w:color="auto" w:fill="FFFFFF"/>
                <w:lang w:val="en-US"/>
              </w:rPr>
            </w:pPr>
            <w:r w:rsidRPr="00260A73">
              <w:rPr>
                <w:rFonts w:ascii="Times New Roman" w:hAnsi="Times New Roman" w:cs="Times New Roman"/>
                <w:sz w:val="24"/>
                <w:szCs w:val="24"/>
                <w:shd w:val="clear" w:color="auto" w:fill="FFFFFF"/>
                <w:lang w:val="en-US"/>
              </w:rPr>
              <w:t xml:space="preserve">     Human health is a necessary condition for the realization of all the possibilities inherent in a person, the basis for achieving any success. Taking care of your health allows you to live a full life in all respects.</w:t>
            </w:r>
          </w:p>
          <w:p w:rsidR="00B758BE" w:rsidRPr="00260A73" w:rsidP="00260A73">
            <w:pPr>
              <w:jc w:val="both"/>
              <w:rPr>
                <w:rFonts w:ascii="Times New Roman" w:hAnsi="Times New Roman" w:cs="Times New Roman"/>
                <w:sz w:val="24"/>
                <w:szCs w:val="24"/>
                <w:shd w:val="clear" w:color="auto" w:fill="FFFFFF"/>
                <w:lang w:val="en-US"/>
              </w:rPr>
            </w:pPr>
            <w:r w:rsidRPr="00260A73">
              <w:rPr>
                <w:rFonts w:ascii="Times New Roman" w:hAnsi="Times New Roman" w:cs="Times New Roman"/>
                <w:sz w:val="24"/>
                <w:szCs w:val="24"/>
                <w:shd w:val="clear" w:color="auto" w:fill="FFFFFF"/>
                <w:lang w:val="en-US"/>
              </w:rPr>
              <w:t xml:space="preserve">     Health is not just the absence of disease or infirmity. It is a state of complete mental and social well-being.   Health is a joyful attitude to difficulties.</w:t>
            </w:r>
          </w:p>
          <w:p w:rsidR="00B758BE" w:rsidRPr="00260A73" w:rsidP="00260A73">
            <w:pPr>
              <w:jc w:val="both"/>
              <w:rPr>
                <w:rFonts w:ascii="Times New Roman" w:hAnsi="Times New Roman" w:cs="Times New Roman"/>
                <w:sz w:val="24"/>
                <w:szCs w:val="24"/>
                <w:shd w:val="clear" w:color="auto" w:fill="FFFFFF"/>
                <w:lang w:val="en-US"/>
              </w:rPr>
            </w:pPr>
            <w:r w:rsidRPr="00260A73">
              <w:rPr>
                <w:rFonts w:ascii="Times New Roman" w:hAnsi="Times New Roman" w:cs="Times New Roman"/>
                <w:sz w:val="24"/>
                <w:szCs w:val="24"/>
                <w:shd w:val="clear" w:color="auto" w:fill="FFFFFF"/>
                <w:lang w:val="en-US"/>
              </w:rPr>
              <w:t xml:space="preserve">     The level of health largely depends on the lifestyle that a person leads, so the main task is to teach children the principles of a healthy lifestyle, to create conditions for preserving and strengthening their health.</w:t>
            </w:r>
          </w:p>
          <w:p w:rsidR="00B758BE" w:rsidRPr="00260A73" w:rsidP="00260A73">
            <w:pPr>
              <w:jc w:val="both"/>
              <w:rPr>
                <w:rFonts w:ascii="Times New Roman" w:hAnsi="Times New Roman" w:cs="Times New Roman"/>
                <w:sz w:val="24"/>
                <w:szCs w:val="24"/>
                <w:lang w:val="en-US"/>
              </w:rPr>
            </w:pPr>
            <w:r w:rsidRPr="00260A73">
              <w:rPr>
                <w:rFonts w:ascii="Times New Roman" w:hAnsi="Times New Roman" w:cs="Times New Roman"/>
                <w:sz w:val="24"/>
                <w:szCs w:val="24"/>
                <w:shd w:val="clear" w:color="auto" w:fill="FFFFFF"/>
                <w:lang w:val="en-US"/>
              </w:rPr>
              <w:t xml:space="preserve">     This project has a health-saving focus. The health-saving activity used in the complex, as a result, forms a child's strong motivation for a healthy lifestyle, full development.    The use of health-saving pedagogical technologies in the work of the institution increases the effectiveness of the educational process, forms the value orientations of teachers and parents aimed at preserving and strengthening the health of pupils.</w:t>
            </w:r>
          </w:p>
        </w:tc>
      </w:tr>
      <w:tr w:rsidTr="00995B6F">
        <w:tblPrEx>
          <w:tblW w:w="0" w:type="auto"/>
          <w:tblLook w:val="04A0"/>
        </w:tblPrEx>
        <w:trPr>
          <w:trHeight w:val="813"/>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15.</w:t>
            </w:r>
          </w:p>
        </w:tc>
        <w:tc>
          <w:tcPr>
            <w:tcW w:w="2544" w:type="dxa"/>
            <w:tcBorders>
              <w:right w:val="single" w:sz="4" w:space="0" w:color="auto"/>
            </w:tcBorders>
          </w:tcPr>
          <w:p w:rsidR="00B758BE" w:rsidRPr="00260A73" w:rsidP="00260A73">
            <w:pPr>
              <w:rPr>
                <w:rFonts w:ascii="Times New Roman" w:hAnsi="Times New Roman" w:cs="Times New Roman"/>
                <w:sz w:val="24"/>
                <w:szCs w:val="24"/>
                <w:lang w:val="en-US"/>
              </w:rPr>
            </w:pPr>
            <w:r w:rsidRPr="00260A73">
              <w:rPr>
                <w:rFonts w:ascii="Times New Roman" w:hAnsi="Times New Roman" w:cs="Times New Roman"/>
                <w:sz w:val="24"/>
                <w:szCs w:val="24"/>
                <w:lang w:val="en-US"/>
              </w:rPr>
              <w:t>Activity after the end of the project</w:t>
            </w:r>
          </w:p>
        </w:tc>
        <w:tc>
          <w:tcPr>
            <w:tcW w:w="6461" w:type="dxa"/>
            <w:tcBorders>
              <w:left w:val="single" w:sz="4" w:space="0" w:color="auto"/>
            </w:tcBorders>
          </w:tcPr>
          <w:p w:rsidR="00B758BE" w:rsidRPr="00260A73" w:rsidP="00260A73">
            <w:pPr>
              <w:jc w:val="both"/>
              <w:rPr>
                <w:rFonts w:ascii="Times New Roman" w:hAnsi="Times New Roman" w:cs="Times New Roman"/>
                <w:sz w:val="24"/>
                <w:szCs w:val="24"/>
                <w:shd w:val="clear" w:color="auto" w:fill="FFFFFF"/>
                <w:lang w:val="en-US"/>
              </w:rPr>
            </w:pPr>
            <w:r w:rsidRPr="00260A73">
              <w:rPr>
                <w:rFonts w:ascii="Times New Roman" w:hAnsi="Times New Roman" w:cs="Times New Roman"/>
                <w:sz w:val="24"/>
                <w:szCs w:val="24"/>
                <w:shd w:val="clear" w:color="auto" w:fill="FFFFFF"/>
                <w:lang w:val="en-US"/>
              </w:rPr>
              <w:t xml:space="preserve">  The main result of this project - is to reduce the frequency and duration of the disease of preschool children, strengthening and accelerating the development, yet completely unformed child's body.</w:t>
            </w:r>
          </w:p>
          <w:p w:rsidR="00B758BE" w:rsidRPr="00260A73" w:rsidP="00260A73">
            <w:pPr>
              <w:jc w:val="both"/>
              <w:rPr>
                <w:rFonts w:ascii="Times New Roman" w:hAnsi="Times New Roman" w:cs="Times New Roman"/>
                <w:sz w:val="24"/>
                <w:szCs w:val="24"/>
                <w:shd w:val="clear" w:color="auto" w:fill="FFFFFF"/>
                <w:lang w:val="en-US"/>
              </w:rPr>
            </w:pPr>
            <w:r w:rsidRPr="00260A73">
              <w:rPr>
                <w:rFonts w:ascii="Times New Roman" w:hAnsi="Times New Roman" w:cs="Times New Roman"/>
                <w:sz w:val="24"/>
                <w:szCs w:val="24"/>
                <w:shd w:val="clear" w:color="auto" w:fill="FFFFFF"/>
                <w:lang w:val="en-US"/>
              </w:rPr>
              <w:t xml:space="preserve">     Pupils will significantly increase the level of physical fitness, a tangible increase in physical qualities will be seen, an emotional mood will be provided, </w:t>
            </w:r>
            <w:r w:rsidRPr="00260A73">
              <w:rPr>
                <w:rFonts w:ascii="Times New Roman" w:hAnsi="Times New Roman" w:cs="Times New Roman"/>
                <w:sz w:val="24"/>
                <w:szCs w:val="24"/>
                <w:shd w:val="clear" w:color="auto" w:fill="FFFFFF"/>
                <w:lang w:val="en-US"/>
              </w:rPr>
              <w:t>knowledge</w:t>
            </w:r>
            <w:r w:rsidRPr="00260A73">
              <w:rPr>
                <w:rFonts w:ascii="Times New Roman" w:hAnsi="Times New Roman" w:cs="Times New Roman"/>
                <w:sz w:val="24"/>
                <w:szCs w:val="24"/>
                <w:shd w:val="clear" w:color="auto" w:fill="FFFFFF"/>
                <w:lang w:val="en-US"/>
              </w:rPr>
              <w:t xml:space="preserve"> will be gained on the formation of a healthy lifestyle.</w:t>
            </w:r>
          </w:p>
          <w:p w:rsidR="00B758BE" w:rsidRPr="00260A73" w:rsidP="00260A73">
            <w:pPr>
              <w:jc w:val="both"/>
              <w:rPr>
                <w:rFonts w:ascii="Times New Roman" w:hAnsi="Times New Roman" w:cs="Times New Roman"/>
                <w:sz w:val="24"/>
                <w:szCs w:val="24"/>
                <w:shd w:val="clear" w:color="auto" w:fill="FFFFFF"/>
                <w:lang w:val="en-US"/>
              </w:rPr>
            </w:pPr>
            <w:r w:rsidRPr="00260A73">
              <w:rPr>
                <w:rFonts w:ascii="Times New Roman" w:hAnsi="Times New Roman" w:cs="Times New Roman"/>
                <w:sz w:val="24"/>
                <w:szCs w:val="24"/>
                <w:shd w:val="clear" w:color="auto" w:fill="FFFFFF"/>
                <w:lang w:val="en-US"/>
              </w:rPr>
              <w:t xml:space="preserve">     Parents of pupils will be fully informed about the methods of a healthy lifestyle, health-saving technologies. Assistance will be provided to families in the education and rehabilitation of preschoolers.</w:t>
            </w:r>
          </w:p>
          <w:p w:rsidR="00B758BE" w:rsidRPr="00260A73" w:rsidP="00260A73">
            <w:pPr>
              <w:jc w:val="both"/>
              <w:rPr>
                <w:rFonts w:ascii="Times New Roman" w:hAnsi="Times New Roman" w:cs="Times New Roman"/>
                <w:sz w:val="24"/>
                <w:szCs w:val="24"/>
                <w:shd w:val="clear" w:color="auto" w:fill="FFFFFF"/>
                <w:lang w:val="en-US"/>
              </w:rPr>
            </w:pPr>
            <w:r w:rsidRPr="00260A73">
              <w:rPr>
                <w:rFonts w:ascii="Times New Roman" w:hAnsi="Times New Roman" w:cs="Times New Roman"/>
                <w:sz w:val="24"/>
                <w:szCs w:val="24"/>
                <w:shd w:val="clear" w:color="auto" w:fill="FFFFFF"/>
                <w:lang w:val="en-US"/>
              </w:rPr>
              <w:t xml:space="preserve">     Also, the level of trust of parents to the teachers of the children's institution will increase.</w:t>
            </w:r>
          </w:p>
          <w:p w:rsidR="00B758BE" w:rsidRPr="00260A73" w:rsidP="00260A73">
            <w:pPr>
              <w:jc w:val="both"/>
              <w:rPr>
                <w:rFonts w:ascii="Times New Roman" w:hAnsi="Times New Roman" w:cs="Times New Roman"/>
                <w:sz w:val="24"/>
                <w:szCs w:val="24"/>
                <w:shd w:val="clear" w:color="auto" w:fill="FFFFFF"/>
                <w:lang w:val="en-US"/>
              </w:rPr>
            </w:pPr>
            <w:r w:rsidRPr="00260A73">
              <w:rPr>
                <w:rFonts w:ascii="Times New Roman" w:hAnsi="Times New Roman" w:cs="Times New Roman"/>
                <w:sz w:val="24"/>
                <w:szCs w:val="24"/>
                <w:shd w:val="clear" w:color="auto" w:fill="FFFFFF"/>
                <w:lang w:val="en-US"/>
              </w:rPr>
              <w:t xml:space="preserve">     Preschool children will improve the level and quality of health, strengthen psychological and physical health, as well as be able to manage their emotional state, increase self-esteem and self-confidence.   </w:t>
            </w:r>
          </w:p>
          <w:p w:rsidR="00B758BE" w:rsidRPr="00260A73" w:rsidP="00260A73">
            <w:pPr>
              <w:jc w:val="both"/>
              <w:rPr>
                <w:rFonts w:ascii="Times New Roman" w:hAnsi="Times New Roman" w:cs="Times New Roman"/>
                <w:sz w:val="24"/>
                <w:szCs w:val="24"/>
                <w:shd w:val="clear" w:color="auto" w:fill="FFFFFF"/>
                <w:lang w:val="en-US"/>
              </w:rPr>
            </w:pPr>
          </w:p>
        </w:tc>
      </w:tr>
      <w:tr w:rsidTr="00995B6F">
        <w:tblPrEx>
          <w:tblW w:w="0" w:type="auto"/>
          <w:tblLook w:val="04A0"/>
        </w:tblPrEx>
        <w:trPr>
          <w:trHeight w:val="573"/>
        </w:trPr>
        <w:tc>
          <w:tcPr>
            <w:tcW w:w="566" w:type="dxa"/>
          </w:tcPr>
          <w:p w:rsidR="00B758BE" w:rsidRPr="00260A73" w:rsidP="00260A73">
            <w:pPr>
              <w:jc w:val="center"/>
              <w:rPr>
                <w:rFonts w:ascii="Times New Roman" w:hAnsi="Times New Roman" w:cs="Times New Roman"/>
                <w:sz w:val="24"/>
                <w:szCs w:val="24"/>
              </w:rPr>
            </w:pPr>
            <w:r w:rsidRPr="00260A73">
              <w:rPr>
                <w:rFonts w:ascii="Times New Roman" w:hAnsi="Times New Roman" w:cs="Times New Roman"/>
                <w:sz w:val="24"/>
                <w:szCs w:val="24"/>
              </w:rPr>
              <w:t>16.</w:t>
            </w:r>
          </w:p>
        </w:tc>
        <w:tc>
          <w:tcPr>
            <w:tcW w:w="2544" w:type="dxa"/>
            <w:tcBorders>
              <w:right w:val="single" w:sz="4" w:space="0" w:color="auto"/>
            </w:tcBorders>
          </w:tcPr>
          <w:p w:rsidR="00B758BE" w:rsidRPr="00260A73" w:rsidP="00260A73">
            <w:pPr>
              <w:rPr>
                <w:rFonts w:ascii="Times New Roman" w:hAnsi="Times New Roman" w:cs="Times New Roman"/>
                <w:sz w:val="24"/>
                <w:szCs w:val="24"/>
              </w:rPr>
            </w:pPr>
            <w:r w:rsidRPr="00260A73">
              <w:rPr>
                <w:rFonts w:ascii="Times New Roman" w:hAnsi="Times New Roman" w:cs="Times New Roman"/>
                <w:sz w:val="24"/>
                <w:szCs w:val="24"/>
              </w:rPr>
              <w:t>Project</w:t>
            </w:r>
            <w:r w:rsidRPr="00260A73">
              <w:rPr>
                <w:rFonts w:ascii="Times New Roman" w:hAnsi="Times New Roman" w:cs="Times New Roman"/>
                <w:sz w:val="24"/>
                <w:szCs w:val="24"/>
              </w:rPr>
              <w:t xml:space="preserve"> </w:t>
            </w:r>
            <w:r w:rsidRPr="00260A73">
              <w:rPr>
                <w:rFonts w:ascii="Times New Roman" w:hAnsi="Times New Roman" w:cs="Times New Roman"/>
                <w:sz w:val="24"/>
                <w:szCs w:val="24"/>
              </w:rPr>
              <w:t>budget</w:t>
            </w:r>
          </w:p>
        </w:tc>
        <w:tc>
          <w:tcPr>
            <w:tcW w:w="6461" w:type="dxa"/>
            <w:tcBorders>
              <w:left w:val="single" w:sz="4" w:space="0" w:color="auto"/>
            </w:tcBorders>
          </w:tcPr>
          <w:p w:rsidR="00B758BE" w:rsidRPr="00260A73" w:rsidP="00260A73">
            <w:pPr>
              <w:jc w:val="both"/>
              <w:rPr>
                <w:rFonts w:ascii="Times New Roman" w:hAnsi="Times New Roman" w:cs="Times New Roman"/>
                <w:sz w:val="24"/>
                <w:szCs w:val="24"/>
                <w:shd w:val="clear" w:color="auto" w:fill="FFFFFF"/>
              </w:rPr>
            </w:pPr>
            <w:r w:rsidRPr="00260A73">
              <w:rPr>
                <w:rFonts w:ascii="Times New Roman" w:hAnsi="Times New Roman" w:cs="Times New Roman"/>
                <w:sz w:val="24"/>
                <w:szCs w:val="24"/>
              </w:rPr>
              <w:t>40</w:t>
            </w:r>
            <w:r w:rsidR="00FB5494">
              <w:rPr>
                <w:rFonts w:ascii="Times New Roman" w:hAnsi="Times New Roman" w:cs="Times New Roman"/>
                <w:sz w:val="24"/>
                <w:szCs w:val="24"/>
              </w:rPr>
              <w:t> </w:t>
            </w:r>
            <w:r w:rsidRPr="00260A73">
              <w:rPr>
                <w:rFonts w:ascii="Times New Roman" w:hAnsi="Times New Roman" w:cs="Times New Roman"/>
                <w:sz w:val="24"/>
                <w:szCs w:val="24"/>
              </w:rPr>
              <w:t>000</w:t>
            </w:r>
            <w:r w:rsidR="00FB5494">
              <w:rPr>
                <w:rFonts w:ascii="Times New Roman" w:hAnsi="Times New Roman" w:cs="Times New Roman"/>
                <w:sz w:val="24"/>
                <w:szCs w:val="24"/>
              </w:rPr>
              <w:t xml:space="preserve"> </w:t>
            </w:r>
            <w:r w:rsidRPr="00260A73">
              <w:rPr>
                <w:rFonts w:ascii="Times New Roman" w:hAnsi="Times New Roman" w:cs="Times New Roman"/>
                <w:sz w:val="24"/>
                <w:szCs w:val="24"/>
                <w:lang w:val="en-US"/>
              </w:rPr>
              <w:t>$</w:t>
            </w:r>
          </w:p>
        </w:tc>
      </w:tr>
    </w:tbl>
    <w:p w:rsidR="00B758BE"/>
    <w:p w:rsidR="00260A73"/>
    <w:p w:rsidR="00E17F74"/>
    <w:p w:rsidR="00E17F74"/>
    <w:p w:rsidR="00260A73">
      <w:r w:rsidRPr="000B7A96">
        <w:rPr>
          <w:rFonts w:ascii="Times New Roman" w:eastAsia="Times New Roman" w:hAnsi="Times New Roman"/>
          <w:noProof/>
          <w:sz w:val="28"/>
          <w:szCs w:val="28"/>
          <w:lang w:eastAsia="ru-RU"/>
        </w:rPr>
        <w:drawing>
          <wp:anchor distT="0" distB="0" distL="114300" distR="114300" simplePos="0" relativeHeight="251665408" behindDoc="0" locked="0" layoutInCell="1" allowOverlap="1">
            <wp:simplePos x="0" y="0"/>
            <wp:positionH relativeFrom="column">
              <wp:posOffset>836930</wp:posOffset>
            </wp:positionH>
            <wp:positionV relativeFrom="paragraph">
              <wp:posOffset>97790</wp:posOffset>
            </wp:positionV>
            <wp:extent cx="4366260" cy="3274695"/>
            <wp:effectExtent l="0" t="0" r="0" b="1905"/>
            <wp:wrapNone/>
            <wp:docPr id="8" name="Рисунок 4" descr="109061860_w640_h640_detskij-igrovoj-kompl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609897" name="109061860_w640_h640_detskij-igrovoj-kompleks.jp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66260" cy="32746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758BE" w:rsidRPr="00B758BE" w:rsidP="00B758BE"/>
    <w:p w:rsidR="00B758BE" w:rsidRPr="00B758BE" w:rsidP="00B758BE"/>
    <w:p w:rsidR="00B758BE" w:rsidRPr="00B758BE" w:rsidP="00B758BE"/>
    <w:p w:rsidR="00B758BE" w:rsidRPr="00B758BE" w:rsidP="00B758BE">
      <w:pPr>
        <w:tabs>
          <w:tab w:val="left" w:pos="7434"/>
        </w:tabs>
      </w:pPr>
      <w:r>
        <w:tab/>
      </w:r>
    </w:p>
    <w:p w:rsidR="00B758BE" w:rsidP="00B758BE"/>
    <w:p w:rsidR="00B758BE" w:rsidP="00B758BE">
      <w:pPr>
        <w:tabs>
          <w:tab w:val="left" w:pos="6815"/>
        </w:tabs>
      </w:pPr>
      <w:r>
        <w:tab/>
      </w:r>
    </w:p>
    <w:p w:rsidR="00B758BE" w:rsidP="00B758BE">
      <w:pPr>
        <w:tabs>
          <w:tab w:val="left" w:pos="6815"/>
        </w:tabs>
      </w:pPr>
    </w:p>
    <w:p w:rsidR="00B758BE" w:rsidP="00B758BE">
      <w:pPr>
        <w:tabs>
          <w:tab w:val="left" w:pos="6815"/>
        </w:tabs>
      </w:pPr>
    </w:p>
    <w:p w:rsidR="00946AEC" w:rsidP="00995B6F">
      <w:pPr>
        <w:spacing w:after="0" w:line="240" w:lineRule="auto"/>
        <w:ind w:right="-58"/>
        <w:jc w:val="center"/>
        <w:rPr>
          <w:rFonts w:ascii="Times New Roman" w:eastAsia="Times New Roman" w:hAnsi="Times New Roman" w:cs="Times New Roman"/>
          <w:sz w:val="30"/>
          <w:szCs w:val="30"/>
          <w:lang w:eastAsia="ru-RU"/>
        </w:rPr>
      </w:pPr>
    </w:p>
    <w:p w:rsidR="00946AEC" w:rsidP="00995B6F">
      <w:pPr>
        <w:spacing w:after="0" w:line="240" w:lineRule="auto"/>
        <w:ind w:right="-58"/>
        <w:jc w:val="center"/>
        <w:rPr>
          <w:rFonts w:ascii="Times New Roman" w:eastAsia="Times New Roman" w:hAnsi="Times New Roman" w:cs="Times New Roman"/>
          <w:sz w:val="30"/>
          <w:szCs w:val="30"/>
          <w:lang w:eastAsia="ru-RU"/>
        </w:rPr>
      </w:pPr>
    </w:p>
    <w:p w:rsidR="00946AEC" w:rsidP="00995B6F">
      <w:pPr>
        <w:spacing w:after="0" w:line="240" w:lineRule="auto"/>
        <w:ind w:right="-58"/>
        <w:jc w:val="center"/>
        <w:rPr>
          <w:rFonts w:ascii="Times New Roman" w:eastAsia="Times New Roman" w:hAnsi="Times New Roman" w:cs="Times New Roman"/>
          <w:sz w:val="30"/>
          <w:szCs w:val="30"/>
          <w:lang w:eastAsia="ru-RU"/>
        </w:rPr>
      </w:pPr>
      <w:r w:rsidRPr="000B7A96">
        <w:rPr>
          <w:rFonts w:ascii="Times New Roman" w:eastAsia="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-356870</wp:posOffset>
            </wp:positionH>
            <wp:positionV relativeFrom="paragraph">
              <wp:posOffset>186055</wp:posOffset>
            </wp:positionV>
            <wp:extent cx="3347720" cy="3678555"/>
            <wp:effectExtent l="0" t="0" r="5080" b="0"/>
            <wp:wrapNone/>
            <wp:docPr id="9" name="Рисунок 6" descr="363442038_363442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034887" name="363442038_363442038.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3347720" cy="36785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60A73" w:rsidP="00995B6F">
      <w:pPr>
        <w:spacing w:after="0" w:line="240" w:lineRule="auto"/>
        <w:ind w:right="-58"/>
        <w:jc w:val="center"/>
        <w:rPr>
          <w:rFonts w:ascii="Times New Roman" w:eastAsia="Times New Roman" w:hAnsi="Times New Roman" w:cs="Times New Roman"/>
          <w:sz w:val="30"/>
          <w:szCs w:val="30"/>
          <w:lang w:eastAsia="ru-RU"/>
        </w:rPr>
      </w:pPr>
    </w:p>
    <w:p w:rsidR="00260A73" w:rsidP="00995B6F">
      <w:pPr>
        <w:spacing w:after="0" w:line="240" w:lineRule="auto"/>
        <w:ind w:right="-58"/>
        <w:jc w:val="center"/>
        <w:rPr>
          <w:rFonts w:ascii="Times New Roman" w:eastAsia="Times New Roman" w:hAnsi="Times New Roman" w:cs="Times New Roman"/>
          <w:sz w:val="30"/>
          <w:szCs w:val="30"/>
          <w:lang w:eastAsia="ru-RU"/>
        </w:rPr>
      </w:pPr>
    </w:p>
    <w:p w:rsidR="00260A73" w:rsidP="00995B6F">
      <w:pPr>
        <w:spacing w:after="0" w:line="240" w:lineRule="auto"/>
        <w:ind w:right="-58"/>
        <w:jc w:val="center"/>
        <w:rPr>
          <w:rFonts w:ascii="Times New Roman" w:eastAsia="Times New Roman" w:hAnsi="Times New Roman" w:cs="Times New Roman"/>
          <w:sz w:val="30"/>
          <w:szCs w:val="30"/>
          <w:lang w:eastAsia="ru-RU"/>
        </w:rPr>
      </w:pPr>
    </w:p>
    <w:p w:rsidR="00260A73" w:rsidP="00995B6F">
      <w:pPr>
        <w:spacing w:after="0" w:line="240" w:lineRule="auto"/>
        <w:ind w:right="-58"/>
        <w:jc w:val="center"/>
        <w:rPr>
          <w:rFonts w:ascii="Times New Roman" w:eastAsia="Times New Roman" w:hAnsi="Times New Roman" w:cs="Times New Roman"/>
          <w:sz w:val="30"/>
          <w:szCs w:val="30"/>
          <w:lang w:eastAsia="ru-RU"/>
        </w:rPr>
      </w:pPr>
    </w:p>
    <w:p w:rsidR="00260A73" w:rsidP="00995B6F">
      <w:pPr>
        <w:spacing w:after="0" w:line="240" w:lineRule="auto"/>
        <w:ind w:right="-58"/>
        <w:jc w:val="center"/>
        <w:rPr>
          <w:rFonts w:ascii="Times New Roman" w:eastAsia="Times New Roman" w:hAnsi="Times New Roman" w:cs="Times New Roman"/>
          <w:sz w:val="30"/>
          <w:szCs w:val="30"/>
          <w:lang w:eastAsia="ru-RU"/>
        </w:rPr>
      </w:pPr>
    </w:p>
    <w:p w:rsidR="00920FFB" w:rsidRPr="00260A73" w:rsidP="00260A73">
      <w:pPr>
        <w:tabs>
          <w:tab w:val="left" w:pos="6915"/>
        </w:tabs>
      </w:pPr>
      <w:r w:rsidRPr="000B7A96">
        <w:rPr>
          <w:rFonts w:ascii="Times New Roman" w:eastAsia="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2107418</wp:posOffset>
            </wp:positionH>
            <wp:positionV relativeFrom="paragraph">
              <wp:posOffset>1339067</wp:posOffset>
            </wp:positionV>
            <wp:extent cx="4122832" cy="3349256"/>
            <wp:effectExtent l="0" t="0" r="0" b="3810"/>
            <wp:wrapNone/>
            <wp:docPr id="7" name="Рисунок 13" descr="Картинки по запросу детски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61197" name="Picture 13" descr="Картинки по запросу детские тренажеры"/>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22832" cy="334925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C059F"/>
    <w:multiLevelType w:val="hybridMultilevel"/>
    <w:tmpl w:val="636A41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CB1B9F"/>
    <w:multiLevelType w:val="hybridMultilevel"/>
    <w:tmpl w:val="27CC20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EA6980"/>
    <w:multiLevelType w:val="hybridMultilevel"/>
    <w:tmpl w:val="5D088A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CAB1EAD"/>
    <w:multiLevelType w:val="hybridMultilevel"/>
    <w:tmpl w:val="F8C41FF2"/>
    <w:lvl w:ilvl="0">
      <w:start w:val="7"/>
      <w:numFmt w:val="bullet"/>
      <w:lvlText w:val="-"/>
      <w:lvlJc w:val="left"/>
      <w:pPr>
        <w:ind w:left="435" w:hanging="360"/>
      </w:pPr>
      <w:rPr>
        <w:rFonts w:ascii="Times New Roman" w:hAnsi="Times New Roman" w:eastAsiaTheme="minorHAnsi" w:cs="Times New Roman" w:hint="default"/>
      </w:rPr>
    </w:lvl>
    <w:lvl w:ilvl="1" w:tentative="1">
      <w:start w:val="1"/>
      <w:numFmt w:val="bullet"/>
      <w:lvlText w:val="o"/>
      <w:lvlJc w:val="left"/>
      <w:pPr>
        <w:ind w:left="1155" w:hanging="360"/>
      </w:pPr>
      <w:rPr>
        <w:rFonts w:ascii="Courier New" w:hAnsi="Courier New" w:cs="Courier New" w:hint="default"/>
      </w:rPr>
    </w:lvl>
    <w:lvl w:ilvl="2" w:tentative="1">
      <w:start w:val="1"/>
      <w:numFmt w:val="bullet"/>
      <w:lvlText w:val=""/>
      <w:lvlJc w:val="left"/>
      <w:pPr>
        <w:ind w:left="1875" w:hanging="360"/>
      </w:pPr>
      <w:rPr>
        <w:rFonts w:ascii="Wingdings" w:hAnsi="Wingdings" w:hint="default"/>
      </w:rPr>
    </w:lvl>
    <w:lvl w:ilvl="3" w:tentative="1">
      <w:start w:val="1"/>
      <w:numFmt w:val="bullet"/>
      <w:lvlText w:val=""/>
      <w:lvlJc w:val="left"/>
      <w:pPr>
        <w:ind w:left="2595" w:hanging="360"/>
      </w:pPr>
      <w:rPr>
        <w:rFonts w:ascii="Symbol" w:hAnsi="Symbol" w:hint="default"/>
      </w:rPr>
    </w:lvl>
    <w:lvl w:ilvl="4" w:tentative="1">
      <w:start w:val="1"/>
      <w:numFmt w:val="bullet"/>
      <w:lvlText w:val="o"/>
      <w:lvlJc w:val="left"/>
      <w:pPr>
        <w:ind w:left="3315" w:hanging="360"/>
      </w:pPr>
      <w:rPr>
        <w:rFonts w:ascii="Courier New" w:hAnsi="Courier New" w:cs="Courier New" w:hint="default"/>
      </w:rPr>
    </w:lvl>
    <w:lvl w:ilvl="5" w:tentative="1">
      <w:start w:val="1"/>
      <w:numFmt w:val="bullet"/>
      <w:lvlText w:val=""/>
      <w:lvlJc w:val="left"/>
      <w:pPr>
        <w:ind w:left="4035" w:hanging="360"/>
      </w:pPr>
      <w:rPr>
        <w:rFonts w:ascii="Wingdings" w:hAnsi="Wingdings" w:hint="default"/>
      </w:rPr>
    </w:lvl>
    <w:lvl w:ilvl="6" w:tentative="1">
      <w:start w:val="1"/>
      <w:numFmt w:val="bullet"/>
      <w:lvlText w:val=""/>
      <w:lvlJc w:val="left"/>
      <w:pPr>
        <w:ind w:left="4755" w:hanging="360"/>
      </w:pPr>
      <w:rPr>
        <w:rFonts w:ascii="Symbol" w:hAnsi="Symbol" w:hint="default"/>
      </w:rPr>
    </w:lvl>
    <w:lvl w:ilvl="7" w:tentative="1">
      <w:start w:val="1"/>
      <w:numFmt w:val="bullet"/>
      <w:lvlText w:val="o"/>
      <w:lvlJc w:val="left"/>
      <w:pPr>
        <w:ind w:left="5475" w:hanging="360"/>
      </w:pPr>
      <w:rPr>
        <w:rFonts w:ascii="Courier New" w:hAnsi="Courier New" w:cs="Courier New" w:hint="default"/>
      </w:rPr>
    </w:lvl>
    <w:lvl w:ilvl="8" w:tentative="1">
      <w:start w:val="1"/>
      <w:numFmt w:val="bullet"/>
      <w:lvlText w:val=""/>
      <w:lvlJc w:val="left"/>
      <w:pPr>
        <w:ind w:left="6195" w:hanging="360"/>
      </w:pPr>
      <w:rPr>
        <w:rFonts w:ascii="Wingdings" w:hAnsi="Wingdings" w:hint="default"/>
      </w:rPr>
    </w:lvl>
  </w:abstractNum>
  <w:abstractNum w:abstractNumId="4">
    <w:nsid w:val="79017244"/>
    <w:multiLevelType w:val="hybridMultilevel"/>
    <w:tmpl w:val="EC96C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uiPriority w:val="59"/>
    <w:rsid w:val="00B758B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B758BE"/>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B758BE"/>
    <w:rPr>
      <w:rFonts w:ascii="Tahoma" w:hAnsi="Tahoma" w:cs="Tahoma"/>
      <w:sz w:val="16"/>
      <w:szCs w:val="16"/>
    </w:rPr>
  </w:style>
  <w:style w:type="table" w:styleId="TableGrid">
    <w:name w:val="Table Grid"/>
    <w:basedOn w:val="TableNormal"/>
    <w:uiPriority w:val="59"/>
    <w:rsid w:val="002E6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59"/>
    <w:rsid w:val="00995B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TableNormal"/>
    <w:next w:val="TableGrid"/>
    <w:uiPriority w:val="59"/>
    <w:rsid w:val="00995B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TableNormal"/>
    <w:next w:val="TableGrid"/>
    <w:uiPriority w:val="59"/>
    <w:rsid w:val="006A1ABA"/>
    <w:pPr>
      <w:spacing w:after="0" w:line="240" w:lineRule="auto"/>
      <w:ind w:firstLine="318"/>
      <w:jc w:val="both"/>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TableNormal"/>
    <w:next w:val="TableGrid"/>
    <w:uiPriority w:val="59"/>
    <w:rsid w:val="006A1ABA"/>
    <w:pPr>
      <w:spacing w:after="0" w:line="240" w:lineRule="auto"/>
      <w:ind w:firstLine="318"/>
      <w:jc w:val="both"/>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17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1951</Words>
  <Characters>11125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Тодеренчук Татьяна Радионовна</dc:creator>
  <cp:lastModifiedBy>Тодеренчук Татьяна Радионовна</cp:lastModifiedBy>
  <cp:revision>13</cp:revision>
  <dcterms:created xsi:type="dcterms:W3CDTF">2019-10-01T12:50:00Z</dcterms:created>
  <dcterms:modified xsi:type="dcterms:W3CDTF">2023-01-18T13:28:00Z</dcterms:modified>
</cp:coreProperties>
</file>