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9" w:rsidRDefault="001D23A9" w:rsidP="006940F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6940F9" w:rsidRPr="006940F9">
        <w:rPr>
          <w:rFonts w:cs="Times New Roman"/>
          <w:sz w:val="28"/>
          <w:szCs w:val="28"/>
        </w:rPr>
        <w:t>6.</w:t>
      </w:r>
      <w:r w:rsidR="00525116">
        <w:rPr>
          <w:rFonts w:cs="Times New Roman"/>
          <w:sz w:val="28"/>
          <w:szCs w:val="28"/>
        </w:rPr>
        <w:t>30</w:t>
      </w:r>
      <w:r w:rsidR="006940F9" w:rsidRPr="006940F9">
        <w:rPr>
          <w:rFonts w:cs="Times New Roman"/>
          <w:sz w:val="28"/>
          <w:szCs w:val="28"/>
        </w:rPr>
        <w:t xml:space="preserve">.3. </w:t>
      </w:r>
    </w:p>
    <w:p w:rsidR="008B7992" w:rsidRPr="006940F9" w:rsidRDefault="00525116" w:rsidP="006940F9">
      <w:pPr>
        <w:jc w:val="center"/>
        <w:rPr>
          <w:rFonts w:cs="Times New Roman"/>
          <w:b/>
          <w:sz w:val="28"/>
          <w:szCs w:val="28"/>
        </w:rPr>
      </w:pPr>
      <w:r w:rsidRPr="00525116">
        <w:rPr>
          <w:rFonts w:cs="Times New Roman"/>
          <w:b/>
          <w:sz w:val="28"/>
          <w:szCs w:val="28"/>
        </w:rPr>
        <w:t xml:space="preserve">Получение согласования проекта консервации, проекта </w:t>
      </w:r>
      <w:proofErr w:type="spellStart"/>
      <w:r w:rsidRPr="00525116">
        <w:rPr>
          <w:rFonts w:cs="Times New Roman"/>
          <w:b/>
          <w:sz w:val="28"/>
          <w:szCs w:val="28"/>
        </w:rPr>
        <w:t>расконсервации</w:t>
      </w:r>
      <w:proofErr w:type="spellEnd"/>
      <w:r w:rsidRPr="00525116">
        <w:rPr>
          <w:rFonts w:cs="Times New Roman"/>
          <w:b/>
          <w:sz w:val="28"/>
          <w:szCs w:val="28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3114"/>
        <w:gridCol w:w="8193"/>
      </w:tblGrid>
      <w:tr w:rsidR="001D23A9" w:rsidRPr="002C2403" w:rsidTr="00525116">
        <w:tc>
          <w:tcPr>
            <w:tcW w:w="3114" w:type="dxa"/>
          </w:tcPr>
          <w:p w:rsidR="001D23A9" w:rsidRPr="0058491A" w:rsidRDefault="0058491A" w:rsidP="009E1BB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8491A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  <w:bookmarkStart w:id="0" w:name="_GoBack"/>
            <w:bookmarkEnd w:id="0"/>
          </w:p>
        </w:tc>
        <w:tc>
          <w:tcPr>
            <w:tcW w:w="8193" w:type="dxa"/>
          </w:tcPr>
          <w:p w:rsidR="00525116" w:rsidRPr="00525116" w:rsidRDefault="007A47DB" w:rsidP="0052511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i/>
                <w:szCs w:val="30"/>
              </w:rPr>
            </w:pPr>
            <w:r w:rsidRPr="00525116">
              <w:rPr>
                <w:szCs w:val="30"/>
              </w:rPr>
              <w:t>Заявление</w:t>
            </w:r>
            <w:r w:rsidR="00525116" w:rsidRPr="00525116">
              <w:rPr>
                <w:szCs w:val="30"/>
              </w:rPr>
              <w:t xml:space="preserve"> по форме согласно </w:t>
            </w:r>
            <w:r w:rsidR="00525116" w:rsidRPr="00525116">
              <w:rPr>
                <w:color w:val="FF0000"/>
                <w:szCs w:val="30"/>
              </w:rPr>
              <w:t xml:space="preserve">приложению </w:t>
            </w:r>
          </w:p>
          <w:p w:rsidR="001D23A9" w:rsidRDefault="00525116" w:rsidP="00525116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53"/>
              </w:tabs>
              <w:ind w:left="70" w:firstLine="0"/>
              <w:rPr>
                <w:szCs w:val="30"/>
              </w:rPr>
            </w:pPr>
            <w:r w:rsidRPr="00525116">
              <w:rPr>
                <w:szCs w:val="30"/>
              </w:rPr>
              <w:t xml:space="preserve">проект консервации, проект </w:t>
            </w:r>
            <w:proofErr w:type="spellStart"/>
            <w:r w:rsidRPr="00525116">
              <w:rPr>
                <w:szCs w:val="30"/>
              </w:rPr>
              <w:t>расконсервации</w:t>
            </w:r>
            <w:proofErr w:type="spellEnd"/>
            <w:r w:rsidRPr="00525116">
              <w:rPr>
                <w:szCs w:val="30"/>
              </w:rPr>
              <w:t>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  <w:p w:rsidR="00525116" w:rsidRPr="00525116" w:rsidRDefault="00525116" w:rsidP="00525116">
            <w:pPr>
              <w:pStyle w:val="a5"/>
              <w:tabs>
                <w:tab w:val="left" w:pos="0"/>
                <w:tab w:val="left" w:pos="353"/>
              </w:tabs>
              <w:ind w:left="70" w:firstLine="0"/>
              <w:rPr>
                <w:i/>
                <w:szCs w:val="30"/>
              </w:rPr>
            </w:pPr>
            <w:r w:rsidRPr="00525116">
              <w:rPr>
                <w:i/>
                <w:color w:val="000000"/>
                <w:shd w:val="clear" w:color="auto" w:fill="FFFFFF"/>
              </w:rPr>
              <w:t>Заинтересованным лицом при необходимости могут представляться иные документы, предусмотренные в </w:t>
            </w:r>
            <w:hyperlink r:id="rId6" w:anchor="a223" w:tooltip="+" w:history="1">
              <w:r w:rsidRPr="00525116">
                <w:rPr>
                  <w:rStyle w:val="a4"/>
                  <w:i/>
                  <w:shd w:val="clear" w:color="auto" w:fill="FFFFFF"/>
                </w:rPr>
                <w:t>части первой</w:t>
              </w:r>
            </w:hyperlink>
            <w:r w:rsidRPr="00525116">
              <w:rPr>
                <w:i/>
                <w:color w:val="000000"/>
                <w:shd w:val="clear" w:color="auto" w:fill="FFFFFF"/>
              </w:rPr>
              <w:t> пункта 2 статьи 15 Закона Республики Беларусь «Об основах административных процедур».</w:t>
            </w:r>
          </w:p>
        </w:tc>
      </w:tr>
      <w:tr w:rsidR="001D23A9" w:rsidRPr="002C2403" w:rsidTr="00525116">
        <w:tc>
          <w:tcPr>
            <w:tcW w:w="3114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193" w:type="dxa"/>
          </w:tcPr>
          <w:p w:rsidR="00E45B3B" w:rsidRPr="00E45B3B" w:rsidRDefault="00E45B3B" w:rsidP="00E45B3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45B3B">
              <w:rPr>
                <w:rFonts w:cs="Times New Roman"/>
                <w:sz w:val="28"/>
                <w:szCs w:val="28"/>
              </w:rPr>
              <w:t>бесплатно</w:t>
            </w:r>
          </w:p>
          <w:p w:rsidR="00E45B3B" w:rsidRPr="00E45B3B" w:rsidRDefault="00E45B3B" w:rsidP="00E45B3B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525116">
        <w:tc>
          <w:tcPr>
            <w:tcW w:w="3114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8193" w:type="dxa"/>
          </w:tcPr>
          <w:p w:rsidR="001D23A9" w:rsidRPr="002C2403" w:rsidRDefault="009A6314" w:rsidP="00467E7D">
            <w:pPr>
              <w:pStyle w:val="table10"/>
              <w:jc w:val="both"/>
              <w:rPr>
                <w:sz w:val="28"/>
                <w:szCs w:val="28"/>
              </w:rPr>
            </w:pPr>
            <w:r w:rsidRPr="009A6314">
              <w:rPr>
                <w:sz w:val="28"/>
                <w:szCs w:val="28"/>
              </w:rPr>
              <w:t>1</w:t>
            </w:r>
            <w:r w:rsidR="00467E7D">
              <w:rPr>
                <w:sz w:val="28"/>
                <w:szCs w:val="28"/>
              </w:rPr>
              <w:t>0 дней</w:t>
            </w:r>
          </w:p>
        </w:tc>
      </w:tr>
      <w:tr w:rsidR="001D23A9" w:rsidRPr="002C2403" w:rsidTr="00525116">
        <w:tc>
          <w:tcPr>
            <w:tcW w:w="3114" w:type="dxa"/>
          </w:tcPr>
          <w:p w:rsidR="001D23A9" w:rsidRPr="002C2403" w:rsidRDefault="005D0EDD" w:rsidP="0052511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8193" w:type="dxa"/>
          </w:tcPr>
          <w:p w:rsidR="001D23A9" w:rsidRPr="009A6314" w:rsidRDefault="00525116" w:rsidP="00467E7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25116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1D23A9" w:rsidRPr="002C2403" w:rsidTr="00146960">
        <w:tc>
          <w:tcPr>
            <w:tcW w:w="11307" w:type="dxa"/>
            <w:gridSpan w:val="2"/>
          </w:tcPr>
          <w:p w:rsidR="001E022C" w:rsidRPr="007A47DB" w:rsidRDefault="001E022C" w:rsidP="005D4A40">
            <w:pPr>
              <w:ind w:firstLine="0"/>
              <w:jc w:val="left"/>
              <w:rPr>
                <w:b/>
                <w:szCs w:val="30"/>
              </w:rPr>
            </w:pPr>
            <w:r w:rsidRPr="007A47DB">
              <w:rPr>
                <w:rFonts w:cs="Times New Roman"/>
                <w:b/>
                <w:sz w:val="28"/>
                <w:szCs w:val="28"/>
              </w:rPr>
              <w:t>К сведению граждан!</w:t>
            </w:r>
          </w:p>
          <w:p w:rsidR="00483DB9" w:rsidRPr="007A47DB" w:rsidRDefault="001E022C" w:rsidP="005D4A40">
            <w:pPr>
              <w:ind w:firstLine="0"/>
              <w:jc w:val="left"/>
              <w:rPr>
                <w:szCs w:val="30"/>
              </w:rPr>
            </w:pPr>
            <w:r w:rsidRPr="007A47DB">
              <w:rPr>
                <w:szCs w:val="30"/>
              </w:rPr>
              <w:t>С вопросами по осуществлению данной административной процедуры</w:t>
            </w:r>
            <w:r w:rsidR="00146960" w:rsidRPr="007A47DB">
              <w:rPr>
                <w:szCs w:val="30"/>
              </w:rPr>
              <w:t xml:space="preserve"> </w:t>
            </w:r>
          </w:p>
          <w:p w:rsidR="001E022C" w:rsidRPr="007A47DB" w:rsidRDefault="001E022C" w:rsidP="005D4A40">
            <w:pPr>
              <w:ind w:firstLine="0"/>
              <w:jc w:val="left"/>
              <w:rPr>
                <w:b/>
                <w:szCs w:val="30"/>
              </w:rPr>
            </w:pPr>
            <w:r w:rsidRPr="007A47DB">
              <w:rPr>
                <w:b/>
                <w:szCs w:val="30"/>
              </w:rPr>
              <w:t>Вы можете обратиться:</w:t>
            </w:r>
          </w:p>
          <w:p w:rsidR="001E022C" w:rsidRPr="007A47DB" w:rsidRDefault="001E022C" w:rsidP="005D4A40">
            <w:pPr>
              <w:ind w:firstLine="0"/>
              <w:jc w:val="left"/>
              <w:rPr>
                <w:szCs w:val="30"/>
              </w:rPr>
            </w:pPr>
            <w:r w:rsidRPr="007A47DB">
              <w:rPr>
                <w:szCs w:val="30"/>
              </w:rPr>
              <w:t xml:space="preserve"> в службу «Одно окно» райисполкома: г. Горки, </w:t>
            </w:r>
            <w:r w:rsidR="00DA03EA" w:rsidRPr="007A47DB">
              <w:rPr>
                <w:szCs w:val="30"/>
              </w:rPr>
              <w:t>ул. Якубовского</w:t>
            </w:r>
            <w:r w:rsidRPr="007A47DB">
              <w:rPr>
                <w:szCs w:val="30"/>
              </w:rPr>
              <w:t>, 9, каб</w:t>
            </w:r>
            <w:r w:rsidR="00483DB9" w:rsidRPr="007A47DB">
              <w:rPr>
                <w:szCs w:val="30"/>
              </w:rPr>
              <w:t>. 1, тел. (802233) 76427, 76458, 142</w:t>
            </w:r>
          </w:p>
          <w:p w:rsidR="00F82F84" w:rsidRPr="007A47DB" w:rsidRDefault="00382545" w:rsidP="00F82F84">
            <w:pPr>
              <w:ind w:firstLine="0"/>
              <w:jc w:val="left"/>
              <w:rPr>
                <w:szCs w:val="30"/>
              </w:rPr>
            </w:pPr>
            <w:r w:rsidRPr="007A47DB">
              <w:rPr>
                <w:b/>
                <w:szCs w:val="30"/>
              </w:rPr>
              <w:t>Режим работы:</w:t>
            </w:r>
            <w:r w:rsidRPr="007A47DB">
              <w:rPr>
                <w:szCs w:val="30"/>
              </w:rPr>
              <w:t xml:space="preserve"> </w:t>
            </w:r>
            <w:r w:rsidR="00F82F84" w:rsidRPr="007A47DB">
              <w:rPr>
                <w:szCs w:val="30"/>
              </w:rPr>
              <w:t>понедельник, вторник, четверг, пятница с 8.00 до 17.00, обед с 13.00 до 14.00</w:t>
            </w:r>
            <w:r w:rsidR="00525116" w:rsidRPr="007A47DB">
              <w:rPr>
                <w:szCs w:val="30"/>
              </w:rPr>
              <w:t>, среда</w:t>
            </w:r>
            <w:r w:rsidR="00F82F84" w:rsidRPr="007A47DB">
              <w:rPr>
                <w:szCs w:val="30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szCs w:val="30"/>
              </w:rPr>
            </w:pPr>
            <w:r w:rsidRPr="007A47DB">
              <w:rPr>
                <w:szCs w:val="30"/>
              </w:rPr>
              <w:t xml:space="preserve"> суббота с 9.00 до 13.00, воскресенье</w:t>
            </w:r>
            <w:r w:rsidR="004932EB" w:rsidRPr="007A47DB">
              <w:rPr>
                <w:szCs w:val="30"/>
              </w:rPr>
              <w:t xml:space="preserve"> </w:t>
            </w:r>
            <w:r w:rsidRPr="007A47DB">
              <w:rPr>
                <w:szCs w:val="30"/>
              </w:rPr>
              <w:t>- выходной.</w:t>
            </w:r>
          </w:p>
          <w:p w:rsidR="00525116" w:rsidRPr="007A47DB" w:rsidRDefault="00525116" w:rsidP="00146960">
            <w:pPr>
              <w:ind w:firstLine="0"/>
              <w:rPr>
                <w:szCs w:val="30"/>
              </w:rPr>
            </w:pPr>
          </w:p>
          <w:p w:rsidR="009A6314" w:rsidRPr="007A47DB" w:rsidRDefault="001D23A9" w:rsidP="00467E7D">
            <w:pPr>
              <w:ind w:firstLine="0"/>
              <w:rPr>
                <w:szCs w:val="30"/>
              </w:rPr>
            </w:pPr>
            <w:r w:rsidRPr="007A47DB">
              <w:rPr>
                <w:b/>
                <w:szCs w:val="30"/>
              </w:rPr>
              <w:t>Ответственный исполни</w:t>
            </w:r>
            <w:r w:rsidR="001E022C" w:rsidRPr="007A47DB">
              <w:rPr>
                <w:b/>
                <w:szCs w:val="30"/>
              </w:rPr>
              <w:t>тель:</w:t>
            </w:r>
            <w:r w:rsidR="001E022C" w:rsidRPr="007A47DB">
              <w:rPr>
                <w:szCs w:val="30"/>
              </w:rPr>
              <w:t xml:space="preserve"> </w:t>
            </w:r>
            <w:r w:rsidR="00467E7D" w:rsidRPr="007A47DB">
              <w:rPr>
                <w:szCs w:val="30"/>
              </w:rPr>
              <w:t xml:space="preserve">главный специалист управления землеустройства райисполкома </w:t>
            </w:r>
            <w:r w:rsidR="00525116">
              <w:rPr>
                <w:szCs w:val="30"/>
              </w:rPr>
              <w:t>Иванчикова</w:t>
            </w:r>
            <w:r w:rsidR="00467E7D" w:rsidRPr="007A47DB">
              <w:rPr>
                <w:szCs w:val="30"/>
              </w:rPr>
              <w:t xml:space="preserve"> Ирина Николаевна, каб. 81, тел. (802233) 76476 в ее отсутствие – Боложко Татьяна Леонидовна, заместитель начальника управления землеустройства, каб. 81, тел. (802233) 76820</w:t>
            </w:r>
          </w:p>
          <w:p w:rsidR="00467E7D" w:rsidRPr="007A47DB" w:rsidRDefault="00467E7D" w:rsidP="005D0EDD">
            <w:pPr>
              <w:ind w:firstLine="0"/>
              <w:jc w:val="left"/>
              <w:rPr>
                <w:szCs w:val="30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C2403" w:rsidRDefault="00382545" w:rsidP="00146960">
      <w:pPr>
        <w:pStyle w:val="table10"/>
        <w:spacing w:before="120"/>
        <w:rPr>
          <w:sz w:val="28"/>
          <w:szCs w:val="28"/>
        </w:rPr>
      </w:pPr>
    </w:p>
    <w:sectPr w:rsidR="00382545" w:rsidRPr="002C2403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86C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13E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67E7D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5116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40F9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47DB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B7992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6314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4C67"/>
    <w:rsid w:val="00A23107"/>
    <w:rsid w:val="00A23B47"/>
    <w:rsid w:val="00A23F7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0DE0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C725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44501&amp;a=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0B47-D44A-4D15-9656-9C5EF1AD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4</cp:revision>
  <cp:lastPrinted>2022-04-28T08:24:00Z</cp:lastPrinted>
  <dcterms:created xsi:type="dcterms:W3CDTF">2022-04-28T08:19:00Z</dcterms:created>
  <dcterms:modified xsi:type="dcterms:W3CDTF">2022-04-28T08:25:00Z</dcterms:modified>
</cp:coreProperties>
</file>