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9" w:rsidRDefault="006B290C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t xml:space="preserve">                                                                                          </w:t>
      </w:r>
      <w:r w:rsidRPr="006B290C">
        <w:rPr>
          <w:rFonts w:ascii="Times New Roman" w:hAnsi="Times New Roman"/>
          <w:sz w:val="30"/>
        </w:rPr>
        <w:t xml:space="preserve">Начальнику ГУ МФ РБ </w:t>
      </w:r>
      <w:r>
        <w:rPr>
          <w:rFonts w:ascii="Times New Roman" w:hAnsi="Times New Roman"/>
          <w:sz w:val="30"/>
        </w:rPr>
        <w:t>по</w:t>
      </w:r>
    </w:p>
    <w:p w:rsidR="006B290C" w:rsidRDefault="006B290C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Могилёвской области</w:t>
      </w:r>
    </w:p>
    <w:p w:rsidR="006B290C" w:rsidRDefault="006B290C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</w:t>
      </w:r>
    </w:p>
    <w:p w:rsidR="006B290C" w:rsidRDefault="006B290C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Бондареву М.К.    </w:t>
      </w:r>
    </w:p>
    <w:p w:rsidR="00685A56" w:rsidRDefault="00685A56" w:rsidP="006B290C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685A56" w:rsidRDefault="00685A56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проспект Мира, 18А</w:t>
      </w:r>
    </w:p>
    <w:p w:rsidR="00685A56" w:rsidRDefault="00685A56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212030 г.</w:t>
      </w:r>
      <w:r w:rsidR="008764EB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Могилёв</w:t>
      </w:r>
    </w:p>
    <w:p w:rsidR="00685A56" w:rsidRDefault="00685A56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ГУ МФ РБ по </w:t>
      </w:r>
      <w:proofErr w:type="gramStart"/>
      <w:r>
        <w:rPr>
          <w:rFonts w:ascii="Times New Roman" w:hAnsi="Times New Roman"/>
          <w:sz w:val="30"/>
        </w:rPr>
        <w:t>Могилёвской</w:t>
      </w:r>
      <w:proofErr w:type="gramEnd"/>
    </w:p>
    <w:p w:rsidR="00685A56" w:rsidRDefault="00685A56" w:rsidP="006B290C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области                </w:t>
      </w:r>
    </w:p>
    <w:p w:rsidR="006B290C" w:rsidRDefault="006B290C" w:rsidP="006B290C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6B290C" w:rsidRDefault="006B290C" w:rsidP="006B290C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6B290C" w:rsidRDefault="006B290C" w:rsidP="006B290C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6B290C" w:rsidRDefault="006B290C" w:rsidP="006B290C">
      <w:pPr>
        <w:rPr>
          <w:rFonts w:ascii="Times New Roman" w:hAnsi="Times New Roman"/>
          <w:b/>
          <w:sz w:val="30"/>
        </w:rPr>
      </w:pPr>
      <w:proofErr w:type="gramStart"/>
      <w:r w:rsidRPr="006B290C">
        <w:rPr>
          <w:rFonts w:ascii="Times New Roman" w:hAnsi="Times New Roman"/>
          <w:b/>
          <w:sz w:val="30"/>
        </w:rPr>
        <w:t>Наименование организации</w:t>
      </w:r>
      <w:r>
        <w:rPr>
          <w:rFonts w:ascii="Times New Roman" w:hAnsi="Times New Roman"/>
          <w:b/>
          <w:sz w:val="30"/>
        </w:rPr>
        <w:t xml:space="preserve">  </w:t>
      </w:r>
      <w:r w:rsidRPr="006B290C">
        <w:rPr>
          <w:rFonts w:ascii="Times New Roman" w:hAnsi="Times New Roman"/>
          <w:sz w:val="30"/>
        </w:rPr>
        <w:t xml:space="preserve">(УНП) </w:t>
      </w:r>
      <w:r>
        <w:rPr>
          <w:rFonts w:ascii="Times New Roman" w:hAnsi="Times New Roman"/>
          <w:sz w:val="30"/>
        </w:rPr>
        <w:t xml:space="preserve">на основании пункта 1 Указа </w:t>
      </w:r>
      <w:r w:rsidR="00547286">
        <w:rPr>
          <w:rFonts w:ascii="Times New Roman" w:hAnsi="Times New Roman"/>
          <w:sz w:val="30"/>
        </w:rPr>
        <w:t xml:space="preserve">Президента Республики Беларусь </w:t>
      </w:r>
      <w:r>
        <w:rPr>
          <w:rFonts w:ascii="Times New Roman" w:hAnsi="Times New Roman"/>
          <w:sz w:val="30"/>
        </w:rPr>
        <w:t>№178 от 28 мая 2020 года «О временных мерах государственной поддержки нанимателей и отдельных категорий граждан» просит выдать распоряжение на открытие текущего счета в белорусских рубля</w:t>
      </w:r>
      <w:r w:rsidR="00153D35">
        <w:rPr>
          <w:rFonts w:ascii="Times New Roman" w:hAnsi="Times New Roman"/>
          <w:sz w:val="30"/>
        </w:rPr>
        <w:t>х</w:t>
      </w:r>
      <w:r>
        <w:rPr>
          <w:rFonts w:ascii="Times New Roman" w:hAnsi="Times New Roman"/>
          <w:sz w:val="30"/>
        </w:rPr>
        <w:t xml:space="preserve"> со сроком </w:t>
      </w:r>
      <w:r w:rsidR="008E14A5">
        <w:rPr>
          <w:rFonts w:ascii="Times New Roman" w:hAnsi="Times New Roman"/>
          <w:sz w:val="30"/>
        </w:rPr>
        <w:t xml:space="preserve">действия </w:t>
      </w:r>
      <w:r>
        <w:rPr>
          <w:rFonts w:ascii="Times New Roman" w:hAnsi="Times New Roman"/>
          <w:sz w:val="30"/>
        </w:rPr>
        <w:t xml:space="preserve">до 31.12.2020 года балансовой группы 3605 </w:t>
      </w:r>
      <w:r w:rsidRPr="00547286">
        <w:rPr>
          <w:rFonts w:ascii="Times New Roman" w:hAnsi="Times New Roman"/>
          <w:sz w:val="30"/>
        </w:rPr>
        <w:t>в банке</w:t>
      </w:r>
      <w:r w:rsidRPr="006B290C">
        <w:rPr>
          <w:rFonts w:ascii="Times New Roman" w:hAnsi="Times New Roman"/>
          <w:b/>
          <w:sz w:val="30"/>
        </w:rPr>
        <w:t xml:space="preserve"> (</w:t>
      </w:r>
      <w:r>
        <w:rPr>
          <w:rFonts w:ascii="Times New Roman" w:hAnsi="Times New Roman"/>
          <w:b/>
          <w:sz w:val="30"/>
        </w:rPr>
        <w:t>указывается наименование банка, банковский БИК)</w:t>
      </w:r>
      <w:r w:rsidR="00153D35">
        <w:rPr>
          <w:rFonts w:ascii="Times New Roman" w:hAnsi="Times New Roman"/>
          <w:b/>
          <w:sz w:val="30"/>
        </w:rPr>
        <w:t xml:space="preserve"> </w:t>
      </w:r>
      <w:r w:rsidR="00153D35">
        <w:rPr>
          <w:rFonts w:ascii="Times New Roman" w:hAnsi="Times New Roman"/>
          <w:sz w:val="30"/>
        </w:rPr>
        <w:t>для зачисления субсидии из средств бюджета государственного</w:t>
      </w:r>
      <w:proofErr w:type="gramEnd"/>
      <w:r w:rsidR="00153D35">
        <w:rPr>
          <w:rFonts w:ascii="Times New Roman" w:hAnsi="Times New Roman"/>
          <w:sz w:val="30"/>
        </w:rPr>
        <w:t xml:space="preserve"> внебюджетного фонда социальной защиты населения Республики Беларусь</w:t>
      </w:r>
      <w:r w:rsidR="00153D35">
        <w:rPr>
          <w:rFonts w:ascii="Times New Roman" w:hAnsi="Times New Roman"/>
          <w:b/>
          <w:sz w:val="30"/>
        </w:rPr>
        <w:t>.</w:t>
      </w:r>
    </w:p>
    <w:p w:rsidR="00153D35" w:rsidRDefault="00153D35" w:rsidP="006B290C">
      <w:pPr>
        <w:rPr>
          <w:rFonts w:ascii="Times New Roman" w:hAnsi="Times New Roman"/>
          <w:b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b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  <w:r w:rsidRPr="00153D35">
        <w:rPr>
          <w:rFonts w:ascii="Times New Roman" w:hAnsi="Times New Roman"/>
          <w:sz w:val="30"/>
        </w:rPr>
        <w:t>Юридический адрес</w:t>
      </w:r>
      <w:r>
        <w:rPr>
          <w:rFonts w:ascii="Times New Roman" w:hAnsi="Times New Roman"/>
          <w:sz w:val="30"/>
        </w:rPr>
        <w:t xml:space="preserve">: </w:t>
      </w:r>
      <w:r w:rsidR="00FB76BA">
        <w:rPr>
          <w:rFonts w:ascii="Times New Roman" w:hAnsi="Times New Roman"/>
          <w:sz w:val="30"/>
        </w:rPr>
        <w:t xml:space="preserve">в соответствии </w:t>
      </w:r>
      <w:r w:rsidR="00FB76BA" w:rsidRPr="00547286">
        <w:rPr>
          <w:rFonts w:ascii="Times New Roman" w:hAnsi="Times New Roman"/>
          <w:b/>
          <w:sz w:val="30"/>
        </w:rPr>
        <w:t>с Уставом</w:t>
      </w: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FB76BA" w:rsidRDefault="00FB76BA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FB76BA" w:rsidRDefault="00FB76BA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Руководитель</w:t>
      </w:r>
      <w:r w:rsidR="00FB76BA">
        <w:rPr>
          <w:rFonts w:ascii="Times New Roman" w:hAnsi="Times New Roman"/>
          <w:sz w:val="30"/>
        </w:rPr>
        <w:t xml:space="preserve">                                                              расшифровка подписи</w:t>
      </w: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Главный бухгалтер</w:t>
      </w:r>
      <w:r w:rsidR="00FB76BA">
        <w:rPr>
          <w:rFonts w:ascii="Times New Roman" w:hAnsi="Times New Roman"/>
          <w:sz w:val="30"/>
        </w:rPr>
        <w:t xml:space="preserve">                                                     расшифровка подписи</w:t>
      </w:r>
    </w:p>
    <w:p w:rsidR="00FB76BA" w:rsidRDefault="00FB76BA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Default="00153D35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547286" w:rsidRDefault="00547286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547286" w:rsidRDefault="00547286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547286" w:rsidRDefault="00547286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547286" w:rsidRDefault="00547286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547286" w:rsidRDefault="00547286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547286" w:rsidRDefault="00547286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547286" w:rsidRDefault="00547286" w:rsidP="00153D35">
      <w:pPr>
        <w:spacing w:line="280" w:lineRule="exact"/>
        <w:ind w:firstLine="0"/>
        <w:rPr>
          <w:rFonts w:ascii="Times New Roman" w:hAnsi="Times New Roman"/>
          <w:sz w:val="30"/>
        </w:rPr>
      </w:pPr>
    </w:p>
    <w:p w:rsidR="00153D35" w:rsidRPr="00153D35" w:rsidRDefault="00153D35" w:rsidP="00153D35">
      <w:pPr>
        <w:spacing w:line="180" w:lineRule="exact"/>
        <w:ind w:firstLine="0"/>
        <w:rPr>
          <w:rFonts w:ascii="Times New Roman" w:hAnsi="Times New Roman"/>
          <w:sz w:val="18"/>
          <w:szCs w:val="18"/>
        </w:rPr>
      </w:pPr>
      <w:r w:rsidRPr="00153D35">
        <w:rPr>
          <w:rFonts w:ascii="Times New Roman" w:hAnsi="Times New Roman"/>
          <w:sz w:val="18"/>
          <w:szCs w:val="18"/>
        </w:rPr>
        <w:t>ФИО исполнителя</w:t>
      </w:r>
    </w:p>
    <w:p w:rsidR="00153D35" w:rsidRPr="00153D35" w:rsidRDefault="00153D35" w:rsidP="00153D35">
      <w:pPr>
        <w:spacing w:line="180" w:lineRule="exact"/>
        <w:ind w:firstLine="0"/>
        <w:rPr>
          <w:rFonts w:ascii="Times New Roman" w:hAnsi="Times New Roman"/>
          <w:sz w:val="18"/>
          <w:szCs w:val="18"/>
        </w:rPr>
      </w:pPr>
      <w:r w:rsidRPr="00153D35">
        <w:rPr>
          <w:rFonts w:ascii="Times New Roman" w:hAnsi="Times New Roman"/>
          <w:sz w:val="18"/>
          <w:szCs w:val="18"/>
        </w:rPr>
        <w:t>Контактный телефон</w:t>
      </w:r>
    </w:p>
    <w:sectPr w:rsidR="00153D35" w:rsidRPr="00153D35" w:rsidSect="005D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0C"/>
    <w:rsid w:val="00153D35"/>
    <w:rsid w:val="00196009"/>
    <w:rsid w:val="00547286"/>
    <w:rsid w:val="005D4129"/>
    <w:rsid w:val="00685A56"/>
    <w:rsid w:val="006B290C"/>
    <w:rsid w:val="00743151"/>
    <w:rsid w:val="008764EB"/>
    <w:rsid w:val="008E14A5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2002-01-29T09:10:00Z</cp:lastPrinted>
  <dcterms:created xsi:type="dcterms:W3CDTF">2002-01-29T09:11:00Z</dcterms:created>
  <dcterms:modified xsi:type="dcterms:W3CDTF">2002-01-29T09:11:00Z</dcterms:modified>
</cp:coreProperties>
</file>