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DF" w:rsidRDefault="00015B59">
      <w:pPr>
        <w:pStyle w:val="20"/>
        <w:shd w:val="clear" w:color="auto" w:fill="auto"/>
      </w:pPr>
      <w:r>
        <w:rPr>
          <w:rStyle w:val="23pt"/>
        </w:rPr>
        <w:t>ПЕРЕЧЕНЬ</w:t>
      </w:r>
    </w:p>
    <w:p w:rsidR="00982CDF" w:rsidRDefault="00015B59">
      <w:pPr>
        <w:pStyle w:val="20"/>
        <w:shd w:val="clear" w:color="auto" w:fill="auto"/>
        <w:spacing w:after="894"/>
      </w:pPr>
      <w:r>
        <w:t>административных процедур,</w:t>
      </w:r>
      <w:r w:rsidR="002B1AF2">
        <w:t xml:space="preserve"> осуществляемых регистрационно-</w:t>
      </w:r>
      <w:r>
        <w:t>экзаменационными подразделениями Госавтоинспекции по заявлениям граждан, утвержденный Указом Президента Республики Беларусь от 26.04.2010 года № 200</w:t>
      </w:r>
    </w:p>
    <w:p w:rsidR="00982CDF" w:rsidRDefault="00015B59">
      <w:pPr>
        <w:pStyle w:val="1"/>
        <w:numPr>
          <w:ilvl w:val="0"/>
          <w:numId w:val="1"/>
        </w:numPr>
        <w:shd w:val="clear" w:color="auto" w:fill="auto"/>
        <w:tabs>
          <w:tab w:val="left" w:pos="954"/>
        </w:tabs>
        <w:spacing w:before="0" w:after="598"/>
        <w:ind w:left="40" w:right="20"/>
      </w:pPr>
      <w:r>
        <w:t>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p w:rsidR="00982CDF" w:rsidRDefault="00015B59">
      <w:pPr>
        <w:pStyle w:val="1"/>
        <w:numPr>
          <w:ilvl w:val="0"/>
          <w:numId w:val="1"/>
        </w:numPr>
        <w:shd w:val="clear" w:color="auto" w:fill="auto"/>
        <w:tabs>
          <w:tab w:val="left" w:pos="801"/>
        </w:tabs>
        <w:spacing w:before="0" w:after="604" w:line="331" w:lineRule="exact"/>
        <w:ind w:left="40" w:right="20"/>
      </w:pPr>
      <w:r>
        <w:t>Выдача водительского удостоверения на основании водительского удостоверения, выданного иностранным государством</w:t>
      </w:r>
    </w:p>
    <w:p w:rsidR="00982CDF" w:rsidRDefault="00015B59">
      <w:pPr>
        <w:pStyle w:val="1"/>
        <w:numPr>
          <w:ilvl w:val="0"/>
          <w:numId w:val="1"/>
        </w:numPr>
        <w:shd w:val="clear" w:color="auto" w:fill="auto"/>
        <w:tabs>
          <w:tab w:val="left" w:pos="830"/>
        </w:tabs>
        <w:spacing w:before="0" w:line="326" w:lineRule="exact"/>
        <w:ind w:left="40" w:right="20"/>
      </w:pPr>
      <w:r>
        <w:t>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членов их семей</w:t>
      </w:r>
    </w:p>
    <w:p w:rsidR="00982CDF" w:rsidRDefault="00015B59">
      <w:pPr>
        <w:pStyle w:val="1"/>
        <w:numPr>
          <w:ilvl w:val="0"/>
          <w:numId w:val="1"/>
        </w:numPr>
        <w:shd w:val="clear" w:color="auto" w:fill="auto"/>
        <w:tabs>
          <w:tab w:val="left" w:pos="950"/>
        </w:tabs>
        <w:spacing w:before="0" w:line="326" w:lineRule="exact"/>
        <w:ind w:left="40" w:right="20"/>
      </w:pPr>
      <w:r>
        <w:t>Обмен водительского удостоверения, а также водительских удостоверений образца Министерства внутренних дел СССР</w:t>
      </w:r>
    </w:p>
    <w:p w:rsidR="00982CDF" w:rsidRDefault="00015B59">
      <w:pPr>
        <w:pStyle w:val="1"/>
        <w:numPr>
          <w:ilvl w:val="0"/>
          <w:numId w:val="1"/>
        </w:numPr>
        <w:shd w:val="clear" w:color="auto" w:fill="auto"/>
        <w:tabs>
          <w:tab w:val="left" w:pos="755"/>
        </w:tabs>
        <w:spacing w:before="0" w:after="602" w:line="326" w:lineRule="exact"/>
        <w:ind w:left="40" w:right="20"/>
      </w:pPr>
      <w:r>
        <w:t>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p w:rsidR="00982CDF" w:rsidRDefault="00015B59">
      <w:pPr>
        <w:pStyle w:val="1"/>
        <w:numPr>
          <w:ilvl w:val="0"/>
          <w:numId w:val="1"/>
        </w:numPr>
        <w:shd w:val="clear" w:color="auto" w:fill="auto"/>
        <w:tabs>
          <w:tab w:val="left" w:pos="755"/>
        </w:tabs>
        <w:spacing w:before="0" w:after="635" w:line="324" w:lineRule="exact"/>
        <w:ind w:left="40" w:right="20"/>
      </w:pPr>
      <w:r>
        <w:t>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p w:rsidR="00982CDF" w:rsidRDefault="00015B59">
      <w:pPr>
        <w:pStyle w:val="1"/>
        <w:numPr>
          <w:ilvl w:val="0"/>
          <w:numId w:val="1"/>
        </w:numPr>
        <w:shd w:val="clear" w:color="auto" w:fill="auto"/>
        <w:tabs>
          <w:tab w:val="left" w:pos="664"/>
        </w:tabs>
        <w:spacing w:before="0" w:after="621" w:line="280" w:lineRule="exact"/>
        <w:ind w:left="40"/>
      </w:pPr>
      <w:r>
        <w:t>Выдача нового талона к водительскому удостоверению</w:t>
      </w:r>
    </w:p>
    <w:p w:rsidR="002B1AF2" w:rsidRDefault="00015B59">
      <w:pPr>
        <w:pStyle w:val="1"/>
        <w:shd w:val="clear" w:color="auto" w:fill="auto"/>
        <w:spacing w:before="0" w:line="322" w:lineRule="exact"/>
        <w:ind w:left="40" w:right="20"/>
      </w:pPr>
      <w:r>
        <w:rPr>
          <w:rStyle w:val="a5"/>
        </w:rPr>
        <w:t>15.8.</w:t>
      </w:r>
      <w:r>
        <w:t xml:space="preserve"> Выдача нового сертификата о прохождении государственного технического осмотра (приложения к свидетельству о регистрации транспортного средства) </w:t>
      </w:r>
    </w:p>
    <w:p w:rsidR="00982CDF" w:rsidRDefault="00015B59">
      <w:pPr>
        <w:pStyle w:val="1"/>
        <w:shd w:val="clear" w:color="auto" w:fill="auto"/>
        <w:spacing w:before="0" w:line="322" w:lineRule="exact"/>
        <w:ind w:left="40" w:right="20"/>
      </w:pPr>
      <w:r w:rsidRPr="002B1AF2">
        <w:rPr>
          <w:b/>
        </w:rPr>
        <w:t>15.9.</w:t>
      </w:r>
      <w:r>
        <w:t xml:space="preserve"> </w:t>
      </w:r>
      <w:proofErr w:type="gramStart"/>
      <w:r>
        <w:t xml:space="preserve">Возврат водительского удостоверения и талона к нему после окончания срока лишения права управления транспортным </w:t>
      </w:r>
      <w:r>
        <w:lastRenderedPageBreak/>
        <w:t>средством лицом,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w:t>
      </w:r>
      <w:proofErr w:type="gramEnd"/>
      <w:r>
        <w:t xml:space="preserve">) </w:t>
      </w:r>
      <w:proofErr w:type="gramStart"/>
      <w:r>
        <w:t>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w:t>
      </w:r>
      <w:proofErr w:type="gramEnd"/>
      <w:r>
        <w:t>)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p w:rsidR="00982CDF" w:rsidRDefault="00015B59">
      <w:pPr>
        <w:pStyle w:val="1"/>
        <w:numPr>
          <w:ilvl w:val="0"/>
          <w:numId w:val="2"/>
        </w:numPr>
        <w:shd w:val="clear" w:color="auto" w:fill="auto"/>
        <w:tabs>
          <w:tab w:val="left" w:pos="846"/>
        </w:tabs>
        <w:spacing w:before="0" w:after="598" w:line="322" w:lineRule="exact"/>
        <w:ind w:left="40" w:right="20"/>
      </w:pPr>
      <w:r>
        <w:t>Государственная регистрация транспортных средств (за исключением колесных тракторов, прицепов, полуприцепов к ним)</w:t>
      </w:r>
    </w:p>
    <w:p w:rsidR="00982CDF" w:rsidRDefault="00015B59">
      <w:pPr>
        <w:pStyle w:val="1"/>
        <w:numPr>
          <w:ilvl w:val="0"/>
          <w:numId w:val="2"/>
        </w:numPr>
        <w:shd w:val="clear" w:color="auto" w:fill="auto"/>
        <w:tabs>
          <w:tab w:val="left" w:pos="832"/>
        </w:tabs>
        <w:spacing w:before="0" w:after="602" w:line="324" w:lineRule="exact"/>
        <w:ind w:left="40" w:right="20"/>
      </w:pPr>
      <w:r>
        <w:t xml:space="preserve">Выдача акта осмотра транспортного средства для снятия его с учета в случае невозможности </w:t>
      </w:r>
      <w:proofErr w:type="gramStart"/>
      <w:r>
        <w:t>представить транспортное средство</w:t>
      </w:r>
      <w:proofErr w:type="gramEnd"/>
      <w:r>
        <w:t xml:space="preserve"> на осмотр</w:t>
      </w:r>
    </w:p>
    <w:p w:rsidR="00982CDF" w:rsidRDefault="00015B59">
      <w:pPr>
        <w:pStyle w:val="1"/>
        <w:numPr>
          <w:ilvl w:val="0"/>
          <w:numId w:val="2"/>
        </w:numPr>
        <w:shd w:val="clear" w:color="auto" w:fill="auto"/>
        <w:tabs>
          <w:tab w:val="left" w:pos="837"/>
        </w:tabs>
        <w:spacing w:before="0" w:after="633" w:line="322" w:lineRule="exact"/>
        <w:ind w:left="40" w:right="20"/>
      </w:pPr>
      <w:r>
        <w:t>Выдача направления в аккредитованную лабораторию для проведения экспертизы на соответствие транспортного средства требованиям технических нормативных правовых актов и безопасности дорожного движения</w:t>
      </w:r>
    </w:p>
    <w:p w:rsidR="00982CDF" w:rsidRDefault="00015B59">
      <w:pPr>
        <w:pStyle w:val="1"/>
        <w:numPr>
          <w:ilvl w:val="0"/>
          <w:numId w:val="2"/>
        </w:numPr>
        <w:shd w:val="clear" w:color="auto" w:fill="auto"/>
        <w:tabs>
          <w:tab w:val="left" w:pos="808"/>
        </w:tabs>
        <w:spacing w:before="0" w:after="622" w:line="280" w:lineRule="exact"/>
        <w:ind w:left="40"/>
      </w:pPr>
      <w:r>
        <w:t>Снятие с учета транспортных средств</w:t>
      </w:r>
    </w:p>
    <w:p w:rsidR="00982CDF" w:rsidRDefault="00015B59">
      <w:pPr>
        <w:pStyle w:val="1"/>
        <w:numPr>
          <w:ilvl w:val="0"/>
          <w:numId w:val="2"/>
        </w:numPr>
        <w:shd w:val="clear" w:color="auto" w:fill="auto"/>
        <w:tabs>
          <w:tab w:val="left" w:pos="911"/>
        </w:tabs>
        <w:spacing w:before="0" w:after="300" w:line="314" w:lineRule="exact"/>
        <w:ind w:left="40" w:right="20"/>
      </w:pPr>
      <w:r>
        <w:t>Внесение изменений в документы, связанные с государственной регистрацией транспортных средств</w:t>
      </w:r>
    </w:p>
    <w:p w:rsidR="00982CDF" w:rsidRDefault="00015B59">
      <w:pPr>
        <w:pStyle w:val="1"/>
        <w:numPr>
          <w:ilvl w:val="0"/>
          <w:numId w:val="2"/>
        </w:numPr>
        <w:shd w:val="clear" w:color="auto" w:fill="auto"/>
        <w:tabs>
          <w:tab w:val="left" w:pos="988"/>
        </w:tabs>
        <w:spacing w:before="0" w:after="0" w:line="314" w:lineRule="exact"/>
        <w:ind w:left="40" w:right="20"/>
      </w:pPr>
      <w:r>
        <w:t>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sectPr w:rsidR="00982CDF" w:rsidSect="00982CDF">
      <w:type w:val="continuous"/>
      <w:pgSz w:w="11905" w:h="16837"/>
      <w:pgMar w:top="477" w:right="876" w:bottom="1545" w:left="15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59" w:rsidRDefault="00015B59" w:rsidP="00982CDF">
      <w:r>
        <w:separator/>
      </w:r>
    </w:p>
  </w:endnote>
  <w:endnote w:type="continuationSeparator" w:id="0">
    <w:p w:rsidR="00015B59" w:rsidRDefault="00015B59" w:rsidP="00982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59" w:rsidRDefault="00015B59"/>
  </w:footnote>
  <w:footnote w:type="continuationSeparator" w:id="0">
    <w:p w:rsidR="00015B59" w:rsidRDefault="00015B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CDA"/>
    <w:multiLevelType w:val="multilevel"/>
    <w:tmpl w:val="DA1C0A56"/>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0742DA"/>
    <w:multiLevelType w:val="multilevel"/>
    <w:tmpl w:val="EE1AE474"/>
    <w:lvl w:ilvl="0">
      <w:start w:val="11"/>
      <w:numFmt w:val="decimal"/>
      <w:lvlText w:val="15.%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82CDF"/>
    <w:rsid w:val="00015B59"/>
    <w:rsid w:val="000F7C7B"/>
    <w:rsid w:val="002B1AF2"/>
    <w:rsid w:val="00982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2C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2CDF"/>
    <w:rPr>
      <w:color w:val="000080"/>
      <w:u w:val="single"/>
    </w:rPr>
  </w:style>
  <w:style w:type="character" w:customStyle="1" w:styleId="2">
    <w:name w:val="Основной текст (2)_"/>
    <w:basedOn w:val="a0"/>
    <w:link w:val="20"/>
    <w:rsid w:val="00982CDF"/>
    <w:rPr>
      <w:rFonts w:ascii="Times New Roman" w:eastAsia="Times New Roman" w:hAnsi="Times New Roman" w:cs="Times New Roman"/>
      <w:b w:val="0"/>
      <w:bCs w:val="0"/>
      <w:i w:val="0"/>
      <w:iCs w:val="0"/>
      <w:smallCaps w:val="0"/>
      <w:strike w:val="0"/>
      <w:spacing w:val="0"/>
      <w:sz w:val="28"/>
      <w:szCs w:val="28"/>
    </w:rPr>
  </w:style>
  <w:style w:type="character" w:customStyle="1" w:styleId="23pt">
    <w:name w:val="Основной текст (2) + Интервал 3 pt"/>
    <w:basedOn w:val="2"/>
    <w:rsid w:val="00982CDF"/>
    <w:rPr>
      <w:spacing w:val="70"/>
    </w:rPr>
  </w:style>
  <w:style w:type="character" w:customStyle="1" w:styleId="a4">
    <w:name w:val="Основной текст_"/>
    <w:basedOn w:val="a0"/>
    <w:link w:val="1"/>
    <w:rsid w:val="00982CDF"/>
    <w:rPr>
      <w:rFonts w:ascii="Times New Roman" w:eastAsia="Times New Roman" w:hAnsi="Times New Roman" w:cs="Times New Roman"/>
      <w:b w:val="0"/>
      <w:bCs w:val="0"/>
      <w:i w:val="0"/>
      <w:iCs w:val="0"/>
      <w:smallCaps w:val="0"/>
      <w:strike w:val="0"/>
      <w:spacing w:val="0"/>
      <w:sz w:val="28"/>
      <w:szCs w:val="28"/>
    </w:rPr>
  </w:style>
  <w:style w:type="character" w:customStyle="1" w:styleId="a5">
    <w:name w:val="Основной текст + Полужирный"/>
    <w:basedOn w:val="a4"/>
    <w:rsid w:val="00982CDF"/>
    <w:rPr>
      <w:b/>
      <w:bCs/>
      <w:spacing w:val="0"/>
    </w:rPr>
  </w:style>
  <w:style w:type="paragraph" w:customStyle="1" w:styleId="20">
    <w:name w:val="Основной текст (2)"/>
    <w:basedOn w:val="a"/>
    <w:link w:val="2"/>
    <w:rsid w:val="00982CDF"/>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
    <w:name w:val="Основной текст1"/>
    <w:basedOn w:val="a"/>
    <w:link w:val="a4"/>
    <w:rsid w:val="00982CDF"/>
    <w:pPr>
      <w:shd w:val="clear" w:color="auto" w:fill="FFFFFF"/>
      <w:spacing w:before="900" w:after="600" w:line="329"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Company>Grizli777</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Potemkina_EL</dc:creator>
  <cp:lastModifiedBy>mezhennaya_el</cp:lastModifiedBy>
  <cp:revision>2</cp:revision>
  <dcterms:created xsi:type="dcterms:W3CDTF">2015-10-26T12:05:00Z</dcterms:created>
  <dcterms:modified xsi:type="dcterms:W3CDTF">2015-10-26T12:05:00Z</dcterms:modified>
</cp:coreProperties>
</file>