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4632FA" w:rsidRDefault="001D23A9" w:rsidP="001D23A9">
      <w:pPr>
        <w:jc w:val="center"/>
        <w:rPr>
          <w:rFonts w:cs="Times New Roman"/>
          <w:szCs w:val="30"/>
        </w:rPr>
      </w:pPr>
      <w:r w:rsidRPr="004632FA">
        <w:rPr>
          <w:rFonts w:cs="Times New Roman"/>
          <w:szCs w:val="30"/>
        </w:rPr>
        <w:t>АДМИНИСТРАТИВНАЯ ПРОЦЕДУРА № 1.1.2</w:t>
      </w:r>
      <w:r w:rsidR="00DA03EA" w:rsidRPr="004632FA">
        <w:rPr>
          <w:rFonts w:cs="Times New Roman"/>
          <w:szCs w:val="30"/>
          <w:vertAlign w:val="superscript"/>
        </w:rPr>
        <w:t>2</w:t>
      </w:r>
      <w:r w:rsidRPr="004632FA">
        <w:rPr>
          <w:rFonts w:cs="Times New Roman"/>
          <w:szCs w:val="30"/>
        </w:rPr>
        <w:t>.</w:t>
      </w:r>
    </w:p>
    <w:p w:rsidR="001D23A9" w:rsidRPr="004632FA" w:rsidRDefault="001D23A9" w:rsidP="001D23A9">
      <w:pPr>
        <w:jc w:val="center"/>
        <w:rPr>
          <w:rFonts w:cs="Times New Roman"/>
          <w:szCs w:val="30"/>
        </w:rPr>
      </w:pPr>
    </w:p>
    <w:p w:rsidR="00482B25" w:rsidRPr="004632FA" w:rsidRDefault="001D23A9" w:rsidP="006B7813">
      <w:pPr>
        <w:jc w:val="center"/>
        <w:rPr>
          <w:rFonts w:cs="Times New Roman"/>
          <w:szCs w:val="30"/>
        </w:rPr>
      </w:pPr>
      <w:r w:rsidRPr="004632FA">
        <w:rPr>
          <w:rFonts w:cs="Times New Roman"/>
          <w:b/>
          <w:szCs w:val="30"/>
        </w:rPr>
        <w:t xml:space="preserve">Принятие решения </w:t>
      </w:r>
      <w:r w:rsidR="00DA03EA" w:rsidRPr="004632FA">
        <w:rPr>
          <w:rFonts w:cs="Times New Roman"/>
          <w:b/>
          <w:szCs w:val="30"/>
        </w:rPr>
        <w:t>о 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00"/>
        <w:gridCol w:w="5851"/>
      </w:tblGrid>
      <w:tr w:rsidR="001D23A9" w:rsidRPr="004632FA" w:rsidTr="004632FA">
        <w:tc>
          <w:tcPr>
            <w:tcW w:w="3500" w:type="dxa"/>
          </w:tcPr>
          <w:p w:rsidR="001D23A9" w:rsidRPr="004632FA" w:rsidRDefault="001D23A9" w:rsidP="00276D74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51" w:type="dxa"/>
          </w:tcPr>
          <w:p w:rsidR="00DA03EA" w:rsidRPr="004632FA" w:rsidRDefault="00382545" w:rsidP="00DA03EA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>Заявление;</w:t>
            </w:r>
            <w:bookmarkStart w:id="0" w:name="a985"/>
            <w:bookmarkEnd w:id="0"/>
          </w:p>
          <w:p w:rsidR="00DA03EA" w:rsidRPr="004632FA" w:rsidRDefault="00DA03EA" w:rsidP="00DA03EA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>паспорта или иные документы, удостоверяющие 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      </w:r>
          </w:p>
          <w:p w:rsidR="00DA03EA" w:rsidRPr="004632FA" w:rsidRDefault="00DA03EA" w:rsidP="00DA03EA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</w:p>
          <w:p w:rsidR="00DA03EA" w:rsidRPr="004632FA" w:rsidRDefault="00DA03EA" w:rsidP="00DA03EA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>документ, подтверждающий право собственности на жилое помещение, долю (доли) в праве собственности на него</w:t>
            </w:r>
          </w:p>
          <w:p w:rsidR="001D23A9" w:rsidRPr="004632FA" w:rsidRDefault="00DA03EA" w:rsidP="00DA03EA">
            <w:pPr>
              <w:pStyle w:val="a5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собственника жилого помещения и иные)</w:t>
            </w:r>
          </w:p>
        </w:tc>
      </w:tr>
      <w:tr w:rsidR="001D23A9" w:rsidRPr="004632FA" w:rsidTr="004632FA">
        <w:tc>
          <w:tcPr>
            <w:tcW w:w="3500" w:type="dxa"/>
          </w:tcPr>
          <w:p w:rsidR="001D23A9" w:rsidRPr="004632FA" w:rsidRDefault="001D23A9" w:rsidP="00276D74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51" w:type="dxa"/>
          </w:tcPr>
          <w:p w:rsidR="001D23A9" w:rsidRPr="004632FA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  <w:r w:rsidRPr="004632FA">
              <w:rPr>
                <w:rFonts w:cs="Times New Roman"/>
                <w:szCs w:val="30"/>
              </w:rPr>
              <w:t xml:space="preserve">бесплатно </w:t>
            </w:r>
          </w:p>
          <w:p w:rsidR="001D23A9" w:rsidRPr="004632FA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</w:p>
        </w:tc>
      </w:tr>
      <w:tr w:rsidR="001D23A9" w:rsidRPr="004632FA" w:rsidTr="004632FA">
        <w:tc>
          <w:tcPr>
            <w:tcW w:w="3500" w:type="dxa"/>
          </w:tcPr>
          <w:p w:rsidR="001D23A9" w:rsidRPr="004632FA" w:rsidRDefault="001D23A9" w:rsidP="00276D74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1" w:type="dxa"/>
          </w:tcPr>
          <w:p w:rsidR="001D23A9" w:rsidRPr="004632FA" w:rsidRDefault="00DA03EA" w:rsidP="002457B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4632FA">
              <w:rPr>
                <w:sz w:val="30"/>
                <w:szCs w:val="30"/>
              </w:rPr>
              <w:t>1 месяц со дня подачи заявления</w:t>
            </w:r>
          </w:p>
        </w:tc>
      </w:tr>
      <w:tr w:rsidR="001D23A9" w:rsidRPr="004632FA" w:rsidTr="004632FA">
        <w:tc>
          <w:tcPr>
            <w:tcW w:w="3500" w:type="dxa"/>
          </w:tcPr>
          <w:p w:rsidR="001D23A9" w:rsidRPr="004632FA" w:rsidRDefault="001D23A9" w:rsidP="00276D74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1" w:type="dxa"/>
          </w:tcPr>
          <w:p w:rsidR="001D23A9" w:rsidRPr="004632FA" w:rsidRDefault="00DA03EA" w:rsidP="00DA03EA">
            <w:pPr>
              <w:ind w:firstLine="0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>единовременно</w:t>
            </w:r>
          </w:p>
        </w:tc>
      </w:tr>
      <w:tr w:rsidR="006E5290" w:rsidRPr="004632FA" w:rsidTr="004632FA">
        <w:tc>
          <w:tcPr>
            <w:tcW w:w="3500" w:type="dxa"/>
          </w:tcPr>
          <w:p w:rsidR="006E5290" w:rsidRPr="004632FA" w:rsidRDefault="006E5290" w:rsidP="00276D74">
            <w:pPr>
              <w:ind w:firstLine="0"/>
              <w:jc w:val="left"/>
              <w:rPr>
                <w:b/>
                <w:szCs w:val="30"/>
              </w:rPr>
            </w:pPr>
            <w:r w:rsidRPr="004632FA">
              <w:rPr>
                <w:b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5851" w:type="dxa"/>
          </w:tcPr>
          <w:p w:rsidR="006E5290" w:rsidRPr="004632FA" w:rsidRDefault="006E5290" w:rsidP="006E5290">
            <w:pPr>
              <w:ind w:firstLine="0"/>
              <w:rPr>
                <w:szCs w:val="30"/>
              </w:rPr>
            </w:pPr>
            <w:r w:rsidRPr="004632FA">
              <w:rPr>
                <w:szCs w:val="30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6E5290" w:rsidRPr="004632FA" w:rsidTr="004632FA">
        <w:tc>
          <w:tcPr>
            <w:tcW w:w="3500" w:type="dxa"/>
          </w:tcPr>
          <w:p w:rsidR="006E5290" w:rsidRPr="004632FA" w:rsidRDefault="006E5290" w:rsidP="00276D74">
            <w:pPr>
              <w:ind w:firstLine="22"/>
              <w:jc w:val="left"/>
              <w:rPr>
                <w:b/>
                <w:szCs w:val="30"/>
              </w:rPr>
            </w:pPr>
            <w:r w:rsidRPr="004632FA"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5851" w:type="dxa"/>
          </w:tcPr>
          <w:p w:rsidR="006E5290" w:rsidRPr="004632FA" w:rsidRDefault="006E5290" w:rsidP="006E5290">
            <w:pPr>
              <w:ind w:firstLine="0"/>
              <w:rPr>
                <w:szCs w:val="30"/>
              </w:rPr>
            </w:pPr>
            <w:r w:rsidRPr="004632FA"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6E5290" w:rsidRPr="004632FA" w:rsidTr="004632FA">
        <w:tc>
          <w:tcPr>
            <w:tcW w:w="3500" w:type="dxa"/>
          </w:tcPr>
          <w:p w:rsidR="006E5290" w:rsidRPr="004632FA" w:rsidRDefault="006E5290" w:rsidP="00276D74">
            <w:pPr>
              <w:ind w:firstLine="22"/>
              <w:jc w:val="left"/>
              <w:rPr>
                <w:b/>
                <w:szCs w:val="30"/>
              </w:rPr>
            </w:pPr>
            <w:r w:rsidRPr="004632FA"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5851" w:type="dxa"/>
          </w:tcPr>
          <w:p w:rsidR="006E5290" w:rsidRPr="004632FA" w:rsidRDefault="006E5290" w:rsidP="006E5290">
            <w:pPr>
              <w:ind w:firstLine="0"/>
              <w:rPr>
                <w:szCs w:val="30"/>
              </w:rPr>
            </w:pPr>
            <w:r w:rsidRPr="004632FA">
              <w:rPr>
                <w:szCs w:val="30"/>
              </w:rPr>
              <w:t>Административная жалоба подается в Могилевский областной исполнительный комитет, г. Могилев,  ул. Первомайская, 71.</w:t>
            </w:r>
          </w:p>
        </w:tc>
      </w:tr>
      <w:tr w:rsidR="001D23A9" w:rsidRPr="004632FA" w:rsidTr="004632FA">
        <w:tc>
          <w:tcPr>
            <w:tcW w:w="9351" w:type="dxa"/>
            <w:gridSpan w:val="2"/>
          </w:tcPr>
          <w:p w:rsidR="001E022C" w:rsidRPr="004632FA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>К сведению граждан!</w:t>
            </w:r>
          </w:p>
          <w:p w:rsidR="00483DB9" w:rsidRPr="004632FA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>С вопросами по осуществлению данной административной процедуры</w:t>
            </w:r>
            <w:r w:rsidR="00146960" w:rsidRPr="004632FA">
              <w:rPr>
                <w:rFonts w:cs="Times New Roman"/>
                <w:szCs w:val="30"/>
              </w:rPr>
              <w:t xml:space="preserve"> </w:t>
            </w:r>
          </w:p>
          <w:p w:rsidR="001E022C" w:rsidRPr="004632FA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t>Вы можете обратиться</w:t>
            </w:r>
            <w:r w:rsidRPr="004632FA">
              <w:rPr>
                <w:rFonts w:cs="Times New Roman"/>
                <w:szCs w:val="30"/>
              </w:rPr>
              <w:t>:</w:t>
            </w:r>
          </w:p>
          <w:p w:rsidR="001E022C" w:rsidRPr="004632FA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 xml:space="preserve"> в службу «Одно окно» райисполкома: г. Горки, </w:t>
            </w:r>
            <w:r w:rsidR="00DA03EA" w:rsidRPr="004632FA">
              <w:rPr>
                <w:rFonts w:cs="Times New Roman"/>
                <w:szCs w:val="30"/>
              </w:rPr>
              <w:t>ул. Якубовского</w:t>
            </w:r>
            <w:r w:rsidRPr="004632FA">
              <w:rPr>
                <w:rFonts w:cs="Times New Roman"/>
                <w:szCs w:val="30"/>
              </w:rPr>
              <w:t>, 9, каб</w:t>
            </w:r>
            <w:r w:rsidR="00483DB9" w:rsidRPr="004632FA">
              <w:rPr>
                <w:rFonts w:cs="Times New Roman"/>
                <w:szCs w:val="30"/>
              </w:rPr>
              <w:t>. 1, тел. (802233) 76427, 76458, 142</w:t>
            </w:r>
          </w:p>
          <w:p w:rsidR="00F82F84" w:rsidRPr="004632FA" w:rsidRDefault="00382545" w:rsidP="00F82F84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t>Режим работы</w:t>
            </w:r>
            <w:r w:rsidRPr="004632FA">
              <w:rPr>
                <w:rFonts w:cs="Times New Roman"/>
                <w:szCs w:val="30"/>
              </w:rPr>
              <w:t xml:space="preserve">: </w:t>
            </w:r>
            <w:r w:rsidR="00F82F84" w:rsidRPr="004632FA">
              <w:rPr>
                <w:rFonts w:cs="Times New Roman"/>
                <w:szCs w:val="30"/>
              </w:rPr>
              <w:t>понедельник, вторник, четверг, пятница с 8.00 до 17.00, обед с 13.00 до 14.00</w:t>
            </w:r>
            <w:r w:rsidR="004632FA" w:rsidRPr="004632FA">
              <w:rPr>
                <w:rFonts w:cs="Times New Roman"/>
                <w:szCs w:val="30"/>
              </w:rPr>
              <w:t>, среда</w:t>
            </w:r>
            <w:r w:rsidR="00F82F84" w:rsidRPr="004632FA">
              <w:rPr>
                <w:rFonts w:cs="Times New Roman"/>
                <w:szCs w:val="30"/>
              </w:rPr>
              <w:t xml:space="preserve"> с 8.00 до 20.00, обед с 13.00 до 14.00,</w:t>
            </w:r>
          </w:p>
          <w:p w:rsidR="00F82F84" w:rsidRPr="004632FA" w:rsidRDefault="00F82F84" w:rsidP="00146960">
            <w:pPr>
              <w:ind w:firstLine="0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szCs w:val="30"/>
              </w:rPr>
              <w:t xml:space="preserve"> суббота с 9.00 до 13.00, воскресенье</w:t>
            </w:r>
            <w:r w:rsidR="004932EB" w:rsidRPr="004632FA">
              <w:rPr>
                <w:rFonts w:cs="Times New Roman"/>
                <w:szCs w:val="30"/>
              </w:rPr>
              <w:t xml:space="preserve"> </w:t>
            </w:r>
            <w:r w:rsidRPr="004632FA">
              <w:rPr>
                <w:rFonts w:cs="Times New Roman"/>
                <w:szCs w:val="30"/>
              </w:rPr>
              <w:t>- выходной.</w:t>
            </w:r>
          </w:p>
          <w:p w:rsidR="001D23A9" w:rsidRPr="004632FA" w:rsidRDefault="001D23A9" w:rsidP="00EE2526">
            <w:pPr>
              <w:ind w:firstLine="0"/>
              <w:rPr>
                <w:rFonts w:cs="Times New Roman"/>
                <w:szCs w:val="30"/>
              </w:rPr>
            </w:pPr>
            <w:r w:rsidRPr="004632FA">
              <w:rPr>
                <w:rFonts w:cs="Times New Roman"/>
                <w:b/>
                <w:szCs w:val="30"/>
              </w:rPr>
              <w:t>Ответственный исполни</w:t>
            </w:r>
            <w:r w:rsidR="001E022C" w:rsidRPr="004632FA">
              <w:rPr>
                <w:rFonts w:cs="Times New Roman"/>
                <w:b/>
                <w:szCs w:val="30"/>
              </w:rPr>
              <w:t>тель</w:t>
            </w:r>
            <w:r w:rsidR="001E022C" w:rsidRPr="004632FA">
              <w:rPr>
                <w:rFonts w:cs="Times New Roman"/>
                <w:szCs w:val="30"/>
              </w:rPr>
              <w:t xml:space="preserve">: </w:t>
            </w:r>
            <w:proofErr w:type="spellStart"/>
            <w:r w:rsidR="00EE2526">
              <w:rPr>
                <w:sz w:val="28"/>
                <w:szCs w:val="28"/>
              </w:rPr>
              <w:t>Шкредова</w:t>
            </w:r>
            <w:proofErr w:type="spellEnd"/>
            <w:r w:rsidR="00EE2526">
              <w:rPr>
                <w:sz w:val="28"/>
                <w:szCs w:val="28"/>
              </w:rPr>
              <w:t xml:space="preserve"> Анна Евгеньевна</w:t>
            </w:r>
            <w:r w:rsidR="00DA03EA" w:rsidRPr="004632FA">
              <w:rPr>
                <w:rFonts w:cs="Times New Roman"/>
                <w:szCs w:val="30"/>
              </w:rPr>
              <w:t xml:space="preserve">, специалист по социальной работе </w:t>
            </w:r>
            <w:r w:rsidR="002F02F8" w:rsidRPr="002F02F8">
              <w:rPr>
                <w:rFonts w:cs="Times New Roman"/>
                <w:szCs w:val="30"/>
              </w:rPr>
              <w:t xml:space="preserve">отделения комплексной поддержки в кризисной ситуации </w:t>
            </w:r>
            <w:r w:rsidR="00DA03EA" w:rsidRPr="004632FA">
              <w:rPr>
                <w:rFonts w:cs="Times New Roman"/>
                <w:szCs w:val="30"/>
              </w:rPr>
              <w:t xml:space="preserve">учреждения «Горецкий районный центр социального обслуживания населения», тел. (802233) 34983, 76420; в случае временного отсутствия </w:t>
            </w:r>
            <w:proofErr w:type="spellStart"/>
            <w:r w:rsidR="00EE2526">
              <w:rPr>
                <w:rFonts w:cs="Times New Roman"/>
                <w:szCs w:val="30"/>
              </w:rPr>
              <w:t>Шкредовой</w:t>
            </w:r>
            <w:proofErr w:type="spellEnd"/>
            <w:r w:rsidR="00EE2526">
              <w:rPr>
                <w:rFonts w:cs="Times New Roman"/>
                <w:szCs w:val="30"/>
              </w:rPr>
              <w:t xml:space="preserve"> А.Е. </w:t>
            </w:r>
            <w:bookmarkStart w:id="1" w:name="_GoBack"/>
            <w:bookmarkEnd w:id="1"/>
            <w:r w:rsidR="00DA03EA" w:rsidRPr="004632FA">
              <w:rPr>
                <w:rFonts w:cs="Times New Roman"/>
                <w:szCs w:val="30"/>
              </w:rPr>
              <w:t xml:space="preserve">– </w:t>
            </w:r>
            <w:r w:rsidR="008D0BC5" w:rsidRPr="004632FA">
              <w:rPr>
                <w:rFonts w:cs="Times New Roman"/>
                <w:szCs w:val="30"/>
              </w:rPr>
              <w:t>Фомина Светлана Григорьевна</w:t>
            </w:r>
            <w:r w:rsidR="00DA03EA" w:rsidRPr="004632FA">
              <w:rPr>
                <w:rFonts w:cs="Times New Roman"/>
                <w:szCs w:val="30"/>
              </w:rPr>
              <w:t xml:space="preserve">, </w:t>
            </w:r>
            <w:r w:rsidR="008D0BC5" w:rsidRPr="004632FA">
              <w:rPr>
                <w:rFonts w:cs="Times New Roman"/>
                <w:szCs w:val="30"/>
              </w:rPr>
              <w:t xml:space="preserve">специалист по социальной работе </w:t>
            </w:r>
            <w:r w:rsidR="002F02F8" w:rsidRPr="002F02F8">
              <w:rPr>
                <w:rFonts w:cs="Times New Roman"/>
                <w:szCs w:val="30"/>
              </w:rPr>
              <w:t>отделения комплексной поддержки в кризисной ситуации</w:t>
            </w:r>
            <w:r w:rsidR="008D0BC5" w:rsidRPr="004632FA">
              <w:rPr>
                <w:rFonts w:cs="Times New Roman"/>
                <w:szCs w:val="30"/>
              </w:rPr>
              <w:t xml:space="preserve"> учреждения «Горецкий районный центр социального обслуживания населения</w:t>
            </w:r>
            <w:r w:rsidR="00DA03EA" w:rsidRPr="004632FA">
              <w:rPr>
                <w:rFonts w:cs="Times New Roman"/>
                <w:szCs w:val="30"/>
              </w:rPr>
              <w:t>, каб. 16, тел. (802233) 76417.</w:t>
            </w:r>
          </w:p>
        </w:tc>
      </w:tr>
    </w:tbl>
    <w:p w:rsidR="00382545" w:rsidRPr="002C2403" w:rsidRDefault="00382545" w:rsidP="00146960">
      <w:pPr>
        <w:pStyle w:val="table10"/>
        <w:spacing w:before="120"/>
        <w:rPr>
          <w:sz w:val="28"/>
          <w:szCs w:val="28"/>
        </w:rPr>
      </w:pPr>
    </w:p>
    <w:sectPr w:rsidR="00382545" w:rsidRPr="002C2403" w:rsidSect="004632FA">
      <w:pgSz w:w="11906" w:h="16838"/>
      <w:pgMar w:top="289" w:right="424" w:bottom="295" w:left="1843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76D74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02F8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632FA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5290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9748A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14DE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2526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B374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FA44-1DC7-4DA8-BDFB-293C0A1A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15</cp:revision>
  <cp:lastPrinted>2024-01-29T06:33:00Z</cp:lastPrinted>
  <dcterms:created xsi:type="dcterms:W3CDTF">2022-01-12T16:16:00Z</dcterms:created>
  <dcterms:modified xsi:type="dcterms:W3CDTF">2024-01-29T06:36:00Z</dcterms:modified>
</cp:coreProperties>
</file>