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A9" w:rsidRPr="00962EBF" w:rsidRDefault="001D23A9" w:rsidP="001D23A9">
      <w:pPr>
        <w:jc w:val="center"/>
        <w:rPr>
          <w:rFonts w:cs="Times New Roman"/>
          <w:sz w:val="29"/>
          <w:szCs w:val="29"/>
        </w:rPr>
      </w:pPr>
      <w:r w:rsidRPr="00962EBF">
        <w:rPr>
          <w:rFonts w:cs="Times New Roman"/>
          <w:sz w:val="29"/>
          <w:szCs w:val="29"/>
        </w:rPr>
        <w:t xml:space="preserve">АДМИНИСТРАТИВНАЯ ПРОЦЕДУРА № </w:t>
      </w:r>
      <w:r w:rsidR="005316AF" w:rsidRPr="00962EBF">
        <w:rPr>
          <w:rFonts w:cs="Times New Roman"/>
          <w:sz w:val="29"/>
          <w:szCs w:val="29"/>
        </w:rPr>
        <w:t>8.9.5</w:t>
      </w:r>
    </w:p>
    <w:p w:rsidR="0081382B" w:rsidRPr="00962EBF" w:rsidRDefault="0081382B" w:rsidP="001D23A9">
      <w:pPr>
        <w:jc w:val="center"/>
        <w:rPr>
          <w:rFonts w:cs="Times New Roman"/>
          <w:sz w:val="29"/>
          <w:szCs w:val="29"/>
        </w:rPr>
      </w:pPr>
    </w:p>
    <w:p w:rsidR="005501A1" w:rsidRPr="00962EBF" w:rsidRDefault="005316AF" w:rsidP="00A25480">
      <w:pPr>
        <w:jc w:val="center"/>
        <w:rPr>
          <w:rFonts w:cs="Times New Roman"/>
          <w:b/>
          <w:sz w:val="29"/>
          <w:szCs w:val="29"/>
        </w:rPr>
      </w:pPr>
      <w:r w:rsidRPr="00962EBF">
        <w:rPr>
          <w:rFonts w:cs="Times New Roman"/>
          <w:b/>
          <w:bCs/>
          <w:sz w:val="29"/>
          <w:szCs w:val="29"/>
        </w:rPr>
        <w:t>Исключение сведений из Торгового реестра Республики Беларусь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1D23A9" w:rsidRPr="00962EBF" w:rsidTr="00B33B60">
        <w:tc>
          <w:tcPr>
            <w:tcW w:w="3823" w:type="dxa"/>
          </w:tcPr>
          <w:p w:rsidR="001D23A9" w:rsidRPr="00097AF6" w:rsidRDefault="009961E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97AF6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5953" w:type="dxa"/>
          </w:tcPr>
          <w:p w:rsidR="007C4D8C" w:rsidRPr="00962EBF" w:rsidRDefault="00B475CA" w:rsidP="007C4D8C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2E7CC5">
              <w:rPr>
                <w:rFonts w:cs="Times New Roman"/>
                <w:sz w:val="29"/>
                <w:szCs w:val="29"/>
              </w:rPr>
              <w:t>уведомление</w:t>
            </w:r>
            <w:r w:rsidRPr="00962EBF">
              <w:rPr>
                <w:rFonts w:cs="Times New Roman"/>
                <w:sz w:val="29"/>
                <w:szCs w:val="29"/>
              </w:rPr>
              <w:t xml:space="preserve"> </w:t>
            </w:r>
            <w:r w:rsidR="0081382B" w:rsidRPr="00962EBF">
              <w:rPr>
                <w:rFonts w:cs="Times New Roman"/>
                <w:sz w:val="29"/>
                <w:szCs w:val="29"/>
              </w:rPr>
              <w:t>по</w:t>
            </w:r>
            <w:r w:rsidR="005316AF" w:rsidRPr="00962EBF">
              <w:rPr>
                <w:rFonts w:cs="Times New Roman"/>
                <w:sz w:val="29"/>
                <w:szCs w:val="29"/>
              </w:rPr>
              <w:t xml:space="preserve"> </w:t>
            </w:r>
            <w:r w:rsidR="007C4D8C">
              <w:rPr>
                <w:rFonts w:cs="Times New Roman"/>
                <w:sz w:val="29"/>
                <w:szCs w:val="29"/>
              </w:rPr>
              <w:t>установленной форме</w:t>
            </w:r>
          </w:p>
          <w:p w:rsidR="001D23A9" w:rsidRPr="00962EBF" w:rsidRDefault="001D23A9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962EBF" w:rsidTr="00B33B60">
        <w:tc>
          <w:tcPr>
            <w:tcW w:w="3823" w:type="dxa"/>
          </w:tcPr>
          <w:p w:rsidR="001D23A9" w:rsidRPr="00097AF6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97AF6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53" w:type="dxa"/>
          </w:tcPr>
          <w:p w:rsidR="005D0EDD" w:rsidRPr="00962EBF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962EBF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962EBF" w:rsidTr="00B33B60">
        <w:tc>
          <w:tcPr>
            <w:tcW w:w="3823" w:type="dxa"/>
          </w:tcPr>
          <w:p w:rsidR="001D23A9" w:rsidRPr="00097AF6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97AF6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097AF6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5953" w:type="dxa"/>
          </w:tcPr>
          <w:p w:rsidR="001D23A9" w:rsidRPr="00962EBF" w:rsidRDefault="0081382B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962EBF">
              <w:rPr>
                <w:sz w:val="29"/>
                <w:szCs w:val="29"/>
              </w:rPr>
              <w:t xml:space="preserve">3 </w:t>
            </w:r>
            <w:r w:rsidR="00B475CA" w:rsidRPr="00962EBF">
              <w:rPr>
                <w:sz w:val="29"/>
                <w:szCs w:val="29"/>
              </w:rPr>
              <w:t>рабочих дней</w:t>
            </w:r>
          </w:p>
        </w:tc>
      </w:tr>
      <w:tr w:rsidR="001D23A9" w:rsidRPr="00962EBF" w:rsidTr="00B33B60">
        <w:tc>
          <w:tcPr>
            <w:tcW w:w="3823" w:type="dxa"/>
          </w:tcPr>
          <w:p w:rsidR="001D23A9" w:rsidRPr="00097AF6" w:rsidRDefault="005D0EDD" w:rsidP="0081382B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97AF6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53" w:type="dxa"/>
          </w:tcPr>
          <w:p w:rsidR="005D0EDD" w:rsidRPr="00962EBF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962EBF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962EBF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962EBF" w:rsidTr="00B33B60">
        <w:tc>
          <w:tcPr>
            <w:tcW w:w="3823" w:type="dxa"/>
          </w:tcPr>
          <w:p w:rsidR="0081382B" w:rsidRPr="00097AF6" w:rsidRDefault="0081382B" w:rsidP="0081382B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bookmarkStart w:id="0" w:name="_GoBack"/>
            <w:r w:rsidRPr="00097AF6">
              <w:rPr>
                <w:rFonts w:cs="Times New Roman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bookmarkEnd w:id="0"/>
          <w:p w:rsidR="0081382B" w:rsidRPr="00097AF6" w:rsidRDefault="0081382B" w:rsidP="0081382B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5953" w:type="dxa"/>
          </w:tcPr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r w:rsidRPr="00EC4C8D">
              <w:rPr>
                <w:rFonts w:cs="Times New Roman"/>
                <w:sz w:val="29"/>
                <w:szCs w:val="29"/>
              </w:rPr>
              <w:t>подпункта 8.1</w:t>
            </w:r>
            <w:r w:rsidRPr="00962EBF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  <w:tr w:rsidR="0081382B" w:rsidRPr="00962EBF" w:rsidTr="00B33B60">
        <w:tc>
          <w:tcPr>
            <w:tcW w:w="9776" w:type="dxa"/>
            <w:gridSpan w:val="2"/>
          </w:tcPr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962EBF">
              <w:rPr>
                <w:rFonts w:cs="Times New Roman"/>
                <w:sz w:val="29"/>
                <w:szCs w:val="29"/>
              </w:rPr>
              <w:t>:</w:t>
            </w:r>
          </w:p>
          <w:p w:rsidR="0081382B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ул. Якубовского, 9, каб. 1, тел. (802233) 76427, 76458, 142</w:t>
            </w:r>
          </w:p>
          <w:p w:rsidR="007C4D8C" w:rsidRPr="00962EBF" w:rsidRDefault="007C4D8C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962EBF">
              <w:rPr>
                <w:rFonts w:cs="Times New Roman"/>
                <w:sz w:val="29"/>
                <w:szCs w:val="29"/>
              </w:rPr>
              <w:t>: понедельник, вторник, четверг, пятница с 8.00 до 17.00, обед с 13.00 до 14.00</w:t>
            </w:r>
            <w:r w:rsidR="00962EBF" w:rsidRPr="00962EBF">
              <w:rPr>
                <w:rFonts w:cs="Times New Roman"/>
                <w:sz w:val="29"/>
                <w:szCs w:val="29"/>
              </w:rPr>
              <w:t>, среда</w:t>
            </w:r>
            <w:r w:rsidRPr="00962EBF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 xml:space="preserve"> суббота с 9.00 до 13.00, воскресенье - выходной.</w:t>
            </w: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962EBF" w:rsidRDefault="0081382B" w:rsidP="0081382B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962EBF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962EBF">
              <w:rPr>
                <w:rFonts w:cs="Times New Roman"/>
                <w:sz w:val="29"/>
                <w:szCs w:val="29"/>
              </w:rPr>
              <w:t xml:space="preserve">: </w:t>
            </w:r>
            <w:r w:rsidRPr="00962EBF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главный специалист управления экономики райисполкома </w:t>
            </w:r>
            <w:proofErr w:type="spellStart"/>
            <w:r w:rsidRPr="00962EBF">
              <w:rPr>
                <w:rFonts w:eastAsia="Times New Roman" w:cs="Times New Roman"/>
                <w:sz w:val="29"/>
                <w:szCs w:val="29"/>
                <w:lang w:eastAsia="ru-RU"/>
              </w:rPr>
              <w:t>Танцюро</w:t>
            </w:r>
            <w:proofErr w:type="spellEnd"/>
            <w:r w:rsidRPr="00962EBF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Зоя Ивановна, </w:t>
            </w:r>
            <w:proofErr w:type="spellStart"/>
            <w:r w:rsidRPr="00962EBF">
              <w:rPr>
                <w:rFonts w:eastAsia="Times New Roman" w:cs="Times New Roman"/>
                <w:sz w:val="29"/>
                <w:szCs w:val="29"/>
                <w:lang w:eastAsia="ru-RU"/>
              </w:rPr>
              <w:t>каб</w:t>
            </w:r>
            <w:proofErr w:type="spellEnd"/>
            <w:r w:rsidRPr="00962EBF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. 85, тел. (802233) 76464, в ее отсутствие – </w:t>
            </w:r>
            <w:proofErr w:type="spellStart"/>
            <w:r w:rsidRPr="00962EBF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</w:t>
            </w:r>
            <w:proofErr w:type="spellEnd"/>
            <w:r w:rsidRPr="00962EBF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Евгения Васильевна, главный специалист управления экономики, каб. 85, тел. (802233)76332.</w:t>
            </w: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962EBF">
              <w:rPr>
                <w:rFonts w:cs="Times New Roman"/>
                <w:b/>
                <w:sz w:val="29"/>
                <w:szCs w:val="29"/>
              </w:rPr>
              <w:lastRenderedPageBreak/>
              <w:t>ВЫШЕСТОЯЩИЙ ГОСУДАРСТВЕННЫЙ ОРГАН: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7C4D8C" w:rsidRDefault="002E7CC5" w:rsidP="002E7CC5">
      <w:pPr>
        <w:pStyle w:val="table10"/>
        <w:tabs>
          <w:tab w:val="left" w:pos="1140"/>
        </w:tabs>
        <w:spacing w:before="120"/>
        <w:rPr>
          <w:sz w:val="29"/>
          <w:szCs w:val="29"/>
        </w:rPr>
      </w:pPr>
      <w:r>
        <w:rPr>
          <w:sz w:val="29"/>
          <w:szCs w:val="29"/>
        </w:rPr>
        <w:lastRenderedPageBreak/>
        <w:tab/>
      </w:r>
    </w:p>
    <w:p w:rsidR="00B33B60" w:rsidRDefault="00B33B60">
      <w:pPr>
        <w:spacing w:after="200" w:line="276" w:lineRule="auto"/>
        <w:ind w:firstLine="0"/>
        <w:jc w:val="left"/>
        <w:rPr>
          <w:rFonts w:eastAsiaTheme="minorEastAsia" w:cs="Times New Roman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B33B60" w:rsidRPr="00B33B60" w:rsidTr="00A7783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B33B60" w:rsidRPr="00B33B60" w:rsidRDefault="00B33B60" w:rsidP="00B33B60">
            <w:pPr>
              <w:spacing w:after="28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к Регламенту административной процедуры, осуществляемой в отношении субъектов хозяйствования, по подпункту 8.9.5 «Исключение сведений из Торгового реестра Республики Беларусь»</w:t>
            </w:r>
            <w:r w:rsidRPr="00B33B6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</w:tbl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p w:rsidR="00B33B60" w:rsidRPr="00B33B60" w:rsidRDefault="00B33B60" w:rsidP="00B33B60">
      <w:pPr>
        <w:ind w:firstLine="0"/>
        <w:jc w:val="right"/>
        <w:rPr>
          <w:rFonts w:eastAsia="Times New Roman" w:cs="Times New Roman"/>
          <w:sz w:val="22"/>
          <w:lang w:eastAsia="ru-RU"/>
        </w:rPr>
      </w:pPr>
      <w:r w:rsidRPr="00B33B60">
        <w:rPr>
          <w:rFonts w:eastAsia="Times New Roman" w:cs="Times New Roman"/>
          <w:sz w:val="22"/>
          <w:lang w:eastAsia="ru-RU"/>
        </w:rPr>
        <w:t>Форма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page" w:horzAnchor="margin" w:tblpXSpec="right" w:tblpY="3676"/>
        <w:tblW w:w="24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</w:tblGrid>
      <w:tr w:rsidR="00B33B60" w:rsidRPr="00B33B60" w:rsidTr="00A77834">
        <w:trPr>
          <w:trHeight w:val="240"/>
        </w:trPr>
        <w:tc>
          <w:tcPr>
            <w:tcW w:w="5000" w:type="pct"/>
            <w:hideMark/>
          </w:tcPr>
          <w:p w:rsidR="00B33B60" w:rsidRPr="00B33B60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B33B60">
              <w:rPr>
                <w:rFonts w:eastAsia="Times New Roman" w:cs="Times New Roman"/>
                <w:sz w:val="28"/>
                <w:szCs w:val="28"/>
                <w:u w:val="single"/>
              </w:rPr>
              <w:t xml:space="preserve">  ________________________________</w:t>
            </w:r>
          </w:p>
        </w:tc>
      </w:tr>
      <w:tr w:rsidR="00B33B60" w:rsidRPr="00B33B60" w:rsidTr="00A77834">
        <w:trPr>
          <w:trHeight w:val="240"/>
        </w:trPr>
        <w:tc>
          <w:tcPr>
            <w:tcW w:w="5000" w:type="pct"/>
            <w:hideMark/>
          </w:tcPr>
          <w:p w:rsidR="00B33B60" w:rsidRPr="00B33B60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B33B60">
              <w:rPr>
                <w:rFonts w:eastAsia="Times New Roman" w:cs="Times New Roman"/>
                <w:sz w:val="22"/>
              </w:rPr>
              <w:t xml:space="preserve">        (наименование уполномоченного органа)</w:t>
            </w:r>
          </w:p>
        </w:tc>
      </w:tr>
      <w:tr w:rsidR="00B33B60" w:rsidRPr="00B33B60" w:rsidTr="00A77834">
        <w:trPr>
          <w:trHeight w:val="240"/>
        </w:trPr>
        <w:tc>
          <w:tcPr>
            <w:tcW w:w="5000" w:type="pct"/>
            <w:hideMark/>
          </w:tcPr>
          <w:p w:rsidR="00B33B60" w:rsidRPr="00B33B60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B33B60">
              <w:rPr>
                <w:rFonts w:eastAsia="Times New Roman" w:cs="Times New Roman"/>
                <w:sz w:val="28"/>
                <w:szCs w:val="28"/>
                <w:u w:val="single"/>
              </w:rPr>
              <w:t>_________________________________</w:t>
            </w:r>
          </w:p>
        </w:tc>
      </w:tr>
    </w:tbl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33B60">
        <w:rPr>
          <w:rFonts w:eastAsia="Times New Roman" w:cs="Times New Roman"/>
          <w:b/>
          <w:bCs/>
          <w:sz w:val="28"/>
          <w:szCs w:val="28"/>
          <w:lang w:eastAsia="ru-RU"/>
        </w:rPr>
        <w:t>УВЕДОМЛЕНИЕ</w:t>
      </w:r>
      <w:r w:rsidRPr="00B33B60">
        <w:rPr>
          <w:rFonts w:eastAsia="Times New Roman" w:cs="Times New Roman"/>
          <w:b/>
          <w:bCs/>
          <w:sz w:val="28"/>
          <w:szCs w:val="28"/>
          <w:lang w:eastAsia="ru-RU"/>
        </w:rPr>
        <w:br/>
        <w:t>для исключения сведений из Торгового реестра Республики Беларусь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3B60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33B60" w:rsidRPr="00B33B60" w:rsidRDefault="00B33B60" w:rsidP="00B33B60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3B60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Прошу исключить сведения из Торгового реестра Республики Беларусь.</w:t>
      </w: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8"/>
        <w:gridCol w:w="2482"/>
      </w:tblGrid>
      <w:tr w:rsidR="00B33B60" w:rsidRPr="00B33B60" w:rsidTr="00A77834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3071"/>
        <w:gridCol w:w="2339"/>
      </w:tblGrid>
      <w:tr w:rsidR="00B33B60" w:rsidRPr="00B33B60" w:rsidTr="00A7783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B60" w:rsidRPr="00B33B60" w:rsidRDefault="00B33B60" w:rsidP="00B33B6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B60" w:rsidRPr="00B33B60" w:rsidRDefault="00B33B60" w:rsidP="00B33B60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B33B60" w:rsidRPr="00B33B60" w:rsidTr="00A7783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B60" w:rsidRPr="00B33B60" w:rsidRDefault="00B33B60" w:rsidP="00B33B60">
            <w:pPr>
              <w:ind w:right="135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33B60" w:rsidRPr="00B33B60" w:rsidRDefault="00B33B60" w:rsidP="00B33B6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B33B60" w:rsidRPr="00B33B60" w:rsidRDefault="00B33B60" w:rsidP="00B33B60">
      <w:pPr>
        <w:tabs>
          <w:tab w:val="left" w:pos="2850"/>
        </w:tabs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  <w:lang w:eastAsia="ru-RU"/>
        </w:rPr>
      </w:pPr>
    </w:p>
    <w:p w:rsidR="00382545" w:rsidRPr="00962EBF" w:rsidRDefault="00382545" w:rsidP="007C4D8C">
      <w:pPr>
        <w:pStyle w:val="newncpi"/>
        <w:rPr>
          <w:sz w:val="29"/>
          <w:szCs w:val="29"/>
        </w:rPr>
      </w:pPr>
    </w:p>
    <w:sectPr w:rsidR="00382545" w:rsidRPr="00962EBF" w:rsidSect="002E7CC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97AF6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E7CC5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874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1865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16AF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869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4D8C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2EBF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3B60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6FD2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C4C8D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AC812-25E9-425B-84EC-F77856D5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titleu">
    <w:name w:val="titleu"/>
    <w:basedOn w:val="a"/>
    <w:rsid w:val="007C4D8C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C4D8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C4D8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F51B-0F2A-4ED3-B6C3-D2E7D7DA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12</cp:revision>
  <cp:lastPrinted>2022-06-25T09:46:00Z</cp:lastPrinted>
  <dcterms:created xsi:type="dcterms:W3CDTF">2022-04-05T14:05:00Z</dcterms:created>
  <dcterms:modified xsi:type="dcterms:W3CDTF">2024-01-29T18:59:00Z</dcterms:modified>
</cp:coreProperties>
</file>