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1A44E7">
        <w:rPr>
          <w:rFonts w:ascii="Arial" w:hAnsi="Arial" w:cs="Arial"/>
          <w:b/>
          <w:sz w:val="28"/>
          <w:szCs w:val="28"/>
        </w:rPr>
        <w:t>Как безопасно «справиться» с холодом с помощью электрообогревателя (конвектора) и сохранить домашний очаг в безопасности?</w:t>
      </w:r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Изучите инструкцию. Она позволит не только получить знания о правильном использовании электрообогревателя, но и поможет предотвратить либо выявить неисправности.</w:t>
      </w:r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Забудьте про идею эксплуатации самодельного или неисправного электроприбора. Самодельные обогреватели занимают лидирующие позиции среди причин пожаров, как и те приборы, которые имели определенные неисправности. Проверяйте технику перед использованием: не сломана ли подставка, не повреждена ли изоляции проводов.</w:t>
      </w:r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Оберегайте обогреватель от «соседства» с легковоспламеняющимися материалами. Мебель, шторы, детские игрушки, коробки, книги – «отправная точка» для пожара. Ни в коем случае не размещайте рядом лаки, краски, бензин или газовые баллоны.</w:t>
      </w:r>
      <w:bookmarkStart w:id="0" w:name="_GoBack"/>
      <w:bookmarkEnd w:id="0"/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Нельзя устанавливать электрообогреватели на проходе и в тех местах, где на них может что-то упасть.</w:t>
      </w:r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Нельзя использовать электрообогреватели  для сушки белья и обуви.</w:t>
      </w:r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Не оставляйте электроприбор без присмотра. Даже если вы собираетесь «выйти на минутку», выключите прибор из сети.</w:t>
      </w:r>
    </w:p>
    <w:p w:rsidR="001A44E7" w:rsidRPr="001A44E7" w:rsidRDefault="001A44E7" w:rsidP="001A44E7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1A44E7">
        <w:rPr>
          <w:rFonts w:ascii="Arial" w:hAnsi="Arial" w:cs="Arial"/>
          <w:i/>
          <w:iCs/>
          <w:sz w:val="28"/>
          <w:szCs w:val="28"/>
        </w:rPr>
        <w:t>Не ложитесь спать с включенным обогревателем. Помните: этот «помощник» нуждается в контроле.</w:t>
      </w:r>
    </w:p>
    <w:p w:rsidR="00C37764" w:rsidRPr="001A44E7" w:rsidRDefault="00C37764">
      <w:pPr>
        <w:rPr>
          <w:sz w:val="28"/>
          <w:szCs w:val="28"/>
        </w:rPr>
      </w:pPr>
    </w:p>
    <w:sectPr w:rsidR="00C37764" w:rsidRPr="001A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E7"/>
    <w:rsid w:val="001A44E7"/>
    <w:rsid w:val="00C3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1</cp:revision>
  <dcterms:created xsi:type="dcterms:W3CDTF">2026-01-13T07:28:00Z</dcterms:created>
  <dcterms:modified xsi:type="dcterms:W3CDTF">2026-01-13T07:30:00Z</dcterms:modified>
</cp:coreProperties>
</file>