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B21" w:rsidRDefault="00B03B21" w:rsidP="00B03B21">
      <w:pPr>
        <w:ind w:left="4140"/>
        <w:rPr>
          <w:iCs/>
          <w:sz w:val="24"/>
          <w:szCs w:val="24"/>
        </w:rPr>
      </w:pPr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B03B21" w:rsidRDefault="00B03B21" w:rsidP="00B03B21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B03B21" w:rsidRPr="00CA3D0D" w:rsidRDefault="00B03B21" w:rsidP="00B03B21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B03B21" w:rsidRPr="008C457E" w:rsidRDefault="00B03B21" w:rsidP="00B03B21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B03B21" w:rsidRDefault="00B03B21" w:rsidP="00B03B21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6A5515" w:rsidRDefault="00B03B21" w:rsidP="00B03B21">
      <w:pPr>
        <w:spacing w:line="276" w:lineRule="auto"/>
        <w:ind w:left="4140"/>
        <w:rPr>
          <w:sz w:val="24"/>
          <w:szCs w:val="24"/>
        </w:rPr>
      </w:pPr>
      <w:r w:rsidRPr="0069118B">
        <w:rPr>
          <w:iCs/>
          <w:sz w:val="28"/>
          <w:szCs w:val="28"/>
        </w:rPr>
        <w:t>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6A5515" w:rsidRDefault="006A5515" w:rsidP="006A5515">
      <w:pPr>
        <w:ind w:left="4140"/>
        <w:rPr>
          <w:sz w:val="24"/>
          <w:szCs w:val="24"/>
        </w:rPr>
      </w:pPr>
    </w:p>
    <w:p w:rsidR="00B03B21" w:rsidRPr="00605950" w:rsidRDefault="00B03B21" w:rsidP="00B03B21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B03B21" w:rsidRPr="00B03B21" w:rsidRDefault="00B03B21" w:rsidP="00B03B21">
      <w:pPr>
        <w:jc w:val="center"/>
        <w:rPr>
          <w:b/>
          <w:sz w:val="24"/>
          <w:szCs w:val="28"/>
        </w:rPr>
      </w:pPr>
      <w:r w:rsidRPr="00B03B21">
        <w:rPr>
          <w:b/>
          <w:sz w:val="24"/>
          <w:szCs w:val="28"/>
        </w:rPr>
        <w:t>по административной процедуре 1.1.15 «Принятие решения об отмене решения о переводе жилого помещения в нежилое» Указа Президента Республики Беларусь от 26.04.2010 № 200</w:t>
      </w:r>
    </w:p>
    <w:p w:rsidR="00B03B21" w:rsidRDefault="00B03B21" w:rsidP="00B03B21">
      <w:pPr>
        <w:tabs>
          <w:tab w:val="left" w:pos="0"/>
        </w:tabs>
        <w:rPr>
          <w:sz w:val="28"/>
          <w:szCs w:val="28"/>
        </w:rPr>
      </w:pPr>
    </w:p>
    <w:p w:rsidR="00B03B21" w:rsidRDefault="00B03B21" w:rsidP="00B03B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Прошу отменить решение ________________________________________</w:t>
      </w:r>
      <w:r>
        <w:rPr>
          <w:sz w:val="28"/>
          <w:szCs w:val="28"/>
        </w:rPr>
        <w:t>___________________________</w:t>
      </w:r>
      <w:r>
        <w:rPr>
          <w:sz w:val="28"/>
          <w:szCs w:val="28"/>
        </w:rPr>
        <w:t xml:space="preserve">__ </w:t>
      </w:r>
    </w:p>
    <w:p w:rsidR="00B03B21" w:rsidRDefault="00B03B21" w:rsidP="00B03B21">
      <w:pPr>
        <w:ind w:firstLine="709"/>
        <w:jc w:val="center"/>
        <w:rPr>
          <w:sz w:val="18"/>
          <w:szCs w:val="18"/>
        </w:rPr>
      </w:pPr>
      <w:r w:rsidRPr="00015B0A">
        <w:rPr>
          <w:sz w:val="18"/>
          <w:szCs w:val="18"/>
        </w:rPr>
        <w:t>(наименование местного исполнительного и распорядительного органа)</w:t>
      </w:r>
    </w:p>
    <w:p w:rsidR="00B03B21" w:rsidRDefault="00B03B21" w:rsidP="00B03B2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_____________________________________________________от ______________ № ______ «О переводе жилого помещения,  расположенного по адресу: ____________________________________________________________________________________________</w:t>
      </w:r>
      <w:r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_в нежилое».</w:t>
      </w:r>
    </w:p>
    <w:p w:rsidR="00B03B21" w:rsidRDefault="00B03B21" w:rsidP="00B03B21">
      <w:pPr>
        <w:pStyle w:val="newncpi"/>
        <w:rPr>
          <w:sz w:val="28"/>
          <w:szCs w:val="28"/>
        </w:rPr>
      </w:pPr>
    </w:p>
    <w:p w:rsidR="00B03B21" w:rsidRPr="00E714DB" w:rsidRDefault="00B03B21" w:rsidP="00B03B21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B03B21" w:rsidRDefault="00B03B21" w:rsidP="00B03B21">
      <w:pPr>
        <w:pStyle w:val="newncpi0"/>
        <w:spacing w:line="276" w:lineRule="auto"/>
      </w:pPr>
      <w:r>
        <w:t>_________________________________________________________________________________</w:t>
      </w:r>
    </w:p>
    <w:p w:rsidR="00B03B21" w:rsidRDefault="00B03B21" w:rsidP="00B03B21">
      <w:pPr>
        <w:pStyle w:val="newncpi0"/>
        <w:spacing w:line="276" w:lineRule="auto"/>
      </w:pPr>
      <w:r>
        <w:t>_________________________________________________________________________________</w:t>
      </w:r>
    </w:p>
    <w:p w:rsidR="00B03B21" w:rsidRDefault="00B03B21" w:rsidP="00B03B21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03B21" w:rsidRPr="00D3286E" w:rsidRDefault="00B03B21" w:rsidP="00B03B21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B03B21" w:rsidRDefault="00B03B21" w:rsidP="00B03B21">
      <w:pPr>
        <w:pStyle w:val="newncpi0"/>
      </w:pPr>
      <w:r>
        <w:t>_____________________________________________________________________________</w:t>
      </w:r>
    </w:p>
    <w:p w:rsidR="00B03B21" w:rsidRDefault="00B03B21" w:rsidP="00B03B21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090708" w:rsidRDefault="00090708" w:rsidP="00872B8E">
      <w:pPr>
        <w:ind w:firstLine="709"/>
        <w:jc w:val="both"/>
        <w:rPr>
          <w:sz w:val="28"/>
          <w:szCs w:val="28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2381"/>
        <w:gridCol w:w="2449"/>
        <w:gridCol w:w="4526"/>
      </w:tblGrid>
      <w:tr w:rsidR="00872B8E" w:rsidRPr="00872B8E" w:rsidTr="00090708">
        <w:tc>
          <w:tcPr>
            <w:tcW w:w="127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 </w:t>
            </w:r>
          </w:p>
        </w:tc>
        <w:tc>
          <w:tcPr>
            <w:tcW w:w="241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________________________________</w:t>
            </w:r>
          </w:p>
        </w:tc>
      </w:tr>
      <w:tr w:rsidR="00872B8E" w:rsidRPr="00872B8E" w:rsidTr="00872B8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jc w:val="center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(дата)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72B8E" w:rsidRPr="00872B8E" w:rsidRDefault="00872B8E" w:rsidP="00872B8E">
            <w:pPr>
              <w:ind w:firstLine="709"/>
              <w:jc w:val="center"/>
              <w:rPr>
                <w:sz w:val="28"/>
                <w:szCs w:val="28"/>
              </w:rPr>
            </w:pPr>
            <w:r w:rsidRPr="00872B8E">
              <w:rPr>
                <w:sz w:val="28"/>
                <w:szCs w:val="28"/>
              </w:rPr>
              <w:t>(подпись)</w:t>
            </w:r>
          </w:p>
        </w:tc>
      </w:tr>
    </w:tbl>
    <w:p w:rsidR="00A71BF0" w:rsidRPr="00872B8E" w:rsidRDefault="00A71BF0" w:rsidP="00872B8E">
      <w:pPr>
        <w:pStyle w:val="table10"/>
        <w:ind w:firstLine="709"/>
        <w:jc w:val="center"/>
        <w:rPr>
          <w:b/>
          <w:sz w:val="28"/>
          <w:szCs w:val="28"/>
        </w:rPr>
      </w:pPr>
    </w:p>
    <w:p w:rsidR="00A71BF0" w:rsidRDefault="00A71BF0" w:rsidP="00A71BF0">
      <w:pPr>
        <w:jc w:val="both"/>
        <w:outlineLvl w:val="0"/>
      </w:pPr>
    </w:p>
    <w:p w:rsidR="00C14E2A" w:rsidRDefault="00B03B21"/>
    <w:p w:rsidR="006A5515" w:rsidRDefault="006A5515"/>
    <w:p w:rsidR="006A5515" w:rsidRDefault="006A5515"/>
    <w:p w:rsidR="006A5515" w:rsidRDefault="006A5515"/>
    <w:p w:rsidR="006A5515" w:rsidRPr="00B517A2" w:rsidRDefault="006A5515" w:rsidP="006A5515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6A5515" w:rsidRDefault="006A5515" w:rsidP="006A5515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6A5515" w:rsidRDefault="006A5515" w:rsidP="006A5515">
      <w:pPr>
        <w:pStyle w:val="newncpi"/>
        <w:ind w:firstLine="0"/>
      </w:pPr>
      <w:r>
        <w:rPr>
          <w:sz w:val="28"/>
          <w:szCs w:val="28"/>
        </w:rPr>
        <w:t>_________________</w:t>
      </w:r>
      <w:bookmarkStart w:id="0" w:name="_GoBack"/>
      <w:bookmarkEnd w:id="0"/>
    </w:p>
    <w:sectPr w:rsidR="006A5515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71BF0"/>
    <w:rsid w:val="00064328"/>
    <w:rsid w:val="000747BC"/>
    <w:rsid w:val="00090708"/>
    <w:rsid w:val="000D52E1"/>
    <w:rsid w:val="00115146"/>
    <w:rsid w:val="001E773A"/>
    <w:rsid w:val="00206BDE"/>
    <w:rsid w:val="0021634F"/>
    <w:rsid w:val="00226EE0"/>
    <w:rsid w:val="002C043A"/>
    <w:rsid w:val="0048765A"/>
    <w:rsid w:val="004E0B3E"/>
    <w:rsid w:val="005224DC"/>
    <w:rsid w:val="006A5515"/>
    <w:rsid w:val="00730840"/>
    <w:rsid w:val="00780EC5"/>
    <w:rsid w:val="00781135"/>
    <w:rsid w:val="007D1F64"/>
    <w:rsid w:val="008046F8"/>
    <w:rsid w:val="00872B8E"/>
    <w:rsid w:val="00962D9B"/>
    <w:rsid w:val="00A71BF0"/>
    <w:rsid w:val="00B03B21"/>
    <w:rsid w:val="00BA2059"/>
    <w:rsid w:val="00D04034"/>
    <w:rsid w:val="00D16148"/>
    <w:rsid w:val="00D2261E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C4F117-BC50-47C1-8753-C0F5B3C96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BF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A71BF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A71BF0"/>
    <w:rPr>
      <w:rFonts w:eastAsia="Times New Roman"/>
      <w:sz w:val="20"/>
      <w:szCs w:val="20"/>
      <w:lang w:eastAsia="ru-RU"/>
    </w:rPr>
  </w:style>
  <w:style w:type="paragraph" w:customStyle="1" w:styleId="justify">
    <w:name w:val="justify"/>
    <w:basedOn w:val="a"/>
    <w:rsid w:val="00872B8E"/>
    <w:pPr>
      <w:spacing w:after="160"/>
      <w:ind w:firstLine="567"/>
      <w:jc w:val="both"/>
    </w:pPr>
    <w:rPr>
      <w:sz w:val="24"/>
      <w:szCs w:val="24"/>
    </w:rPr>
  </w:style>
  <w:style w:type="paragraph" w:customStyle="1" w:styleId="a00">
    <w:name w:val="a0"/>
    <w:basedOn w:val="a"/>
    <w:rsid w:val="00872B8E"/>
    <w:pPr>
      <w:spacing w:after="160"/>
    </w:pPr>
    <w:rPr>
      <w:sz w:val="24"/>
      <w:szCs w:val="24"/>
    </w:rPr>
  </w:style>
  <w:style w:type="paragraph" w:customStyle="1" w:styleId="a0-justify">
    <w:name w:val="a0-justify"/>
    <w:basedOn w:val="a"/>
    <w:rsid w:val="00872B8E"/>
    <w:pPr>
      <w:spacing w:after="160"/>
      <w:jc w:val="both"/>
    </w:pPr>
    <w:rPr>
      <w:sz w:val="24"/>
      <w:szCs w:val="24"/>
    </w:rPr>
  </w:style>
  <w:style w:type="paragraph" w:customStyle="1" w:styleId="y3">
    <w:name w:val="y3"/>
    <w:basedOn w:val="a"/>
    <w:rsid w:val="00872B8E"/>
    <w:pPr>
      <w:spacing w:before="400" w:after="400"/>
      <w:jc w:val="center"/>
    </w:pPr>
    <w:rPr>
      <w:sz w:val="24"/>
      <w:szCs w:val="24"/>
    </w:rPr>
  </w:style>
  <w:style w:type="character" w:customStyle="1" w:styleId="podstrochnik">
    <w:name w:val="podstrochnik"/>
    <w:basedOn w:val="a0"/>
    <w:rsid w:val="00872B8E"/>
    <w:rPr>
      <w:sz w:val="20"/>
      <w:szCs w:val="20"/>
    </w:rPr>
  </w:style>
  <w:style w:type="paragraph" w:customStyle="1" w:styleId="newncpi">
    <w:name w:val="newncpi"/>
    <w:basedOn w:val="a"/>
    <w:rsid w:val="006A5515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6A5515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279</Words>
  <Characters>1592</Characters>
  <Application>Microsoft Office Word</Application>
  <DocSecurity>0</DocSecurity>
  <Lines>13</Lines>
  <Paragraphs>3</Paragraphs>
  <ScaleCrop>false</ScaleCrop>
  <Company>Microsoft</Company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11</cp:revision>
  <dcterms:created xsi:type="dcterms:W3CDTF">2015-01-22T05:33:00Z</dcterms:created>
  <dcterms:modified xsi:type="dcterms:W3CDTF">2026-05-26T18:19:00Z</dcterms:modified>
</cp:coreProperties>
</file>