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45EC" w14:textId="5BC68223" w:rsidR="00DC2028" w:rsidRPr="00F70630" w:rsidRDefault="0095381E" w:rsidP="00C26F10">
      <w:pPr>
        <w:pStyle w:val="30"/>
        <w:shd w:val="clear" w:color="auto" w:fill="auto"/>
        <w:tabs>
          <w:tab w:val="left" w:pos="1796"/>
        </w:tabs>
        <w:spacing w:after="124"/>
        <w:ind w:left="780" w:right="30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0630">
        <w:rPr>
          <w:rFonts w:ascii="Times New Roman" w:hAnsi="Times New Roman" w:cs="Times New Roman"/>
          <w:sz w:val="24"/>
          <w:szCs w:val="24"/>
        </w:rPr>
        <w:t>Изменение т</w:t>
      </w:r>
      <w:r w:rsidR="00C26F10" w:rsidRPr="00F70630">
        <w:rPr>
          <w:rFonts w:ascii="Times New Roman" w:hAnsi="Times New Roman" w:cs="Times New Roman"/>
          <w:sz w:val="24"/>
          <w:szCs w:val="24"/>
        </w:rPr>
        <w:t>ребовани</w:t>
      </w:r>
      <w:r w:rsidRPr="00F70630">
        <w:rPr>
          <w:rFonts w:ascii="Times New Roman" w:hAnsi="Times New Roman" w:cs="Times New Roman"/>
          <w:sz w:val="24"/>
          <w:szCs w:val="24"/>
        </w:rPr>
        <w:t>й</w:t>
      </w:r>
      <w:r w:rsidR="00C26F10" w:rsidRPr="00F70630">
        <w:rPr>
          <w:rFonts w:ascii="Times New Roman" w:hAnsi="Times New Roman" w:cs="Times New Roman"/>
          <w:sz w:val="24"/>
          <w:szCs w:val="24"/>
        </w:rPr>
        <w:t xml:space="preserve"> к э</w:t>
      </w:r>
      <w:r w:rsidR="00604333" w:rsidRPr="00F70630">
        <w:rPr>
          <w:rFonts w:ascii="Times New Roman" w:hAnsi="Times New Roman" w:cs="Times New Roman"/>
          <w:sz w:val="24"/>
          <w:szCs w:val="24"/>
        </w:rPr>
        <w:t>лектроустановк</w:t>
      </w:r>
      <w:r w:rsidR="00C26F10" w:rsidRPr="00F70630">
        <w:rPr>
          <w:rFonts w:ascii="Times New Roman" w:hAnsi="Times New Roman" w:cs="Times New Roman"/>
          <w:sz w:val="24"/>
          <w:szCs w:val="24"/>
        </w:rPr>
        <w:t>ам</w:t>
      </w:r>
      <w:r w:rsidR="00800F34" w:rsidRPr="00F70630">
        <w:rPr>
          <w:rFonts w:ascii="Times New Roman" w:hAnsi="Times New Roman" w:cs="Times New Roman"/>
          <w:sz w:val="24"/>
          <w:szCs w:val="24"/>
        </w:rPr>
        <w:t xml:space="preserve"> граждан, использующих </w:t>
      </w:r>
      <w:r w:rsidR="00604333" w:rsidRPr="00F70630">
        <w:rPr>
          <w:rFonts w:ascii="Times New Roman" w:hAnsi="Times New Roman" w:cs="Times New Roman"/>
          <w:sz w:val="24"/>
          <w:szCs w:val="24"/>
        </w:rPr>
        <w:t>электрическую энергию для бытового потребления</w:t>
      </w:r>
      <w:r w:rsidR="00C26F10" w:rsidRPr="00F70630">
        <w:rPr>
          <w:rFonts w:ascii="Times New Roman" w:hAnsi="Times New Roman" w:cs="Times New Roman"/>
          <w:sz w:val="24"/>
          <w:szCs w:val="24"/>
        </w:rPr>
        <w:t xml:space="preserve"> и условия их безопасной эксплуатации.</w:t>
      </w:r>
    </w:p>
    <w:p w14:paraId="439B37CA" w14:textId="77777777" w:rsidR="00DC2028" w:rsidRPr="00F70630" w:rsidRDefault="00C26F10" w:rsidP="00881638">
      <w:pPr>
        <w:pStyle w:val="20"/>
        <w:shd w:val="clear" w:color="auto" w:fill="auto"/>
        <w:tabs>
          <w:tab w:val="left" w:pos="1513"/>
        </w:tabs>
        <w:spacing w:before="0"/>
        <w:ind w:right="30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 Данные т</w:t>
      </w:r>
      <w:r w:rsidR="00604333" w:rsidRPr="00F70630">
        <w:rPr>
          <w:rFonts w:ascii="Times New Roman" w:hAnsi="Times New Roman" w:cs="Times New Roman"/>
          <w:sz w:val="24"/>
          <w:szCs w:val="24"/>
        </w:rPr>
        <w:t>ребования</w:t>
      </w:r>
      <w:r w:rsidRPr="00F70630">
        <w:rPr>
          <w:rFonts w:ascii="Times New Roman" w:hAnsi="Times New Roman" w:cs="Times New Roman"/>
          <w:sz w:val="24"/>
          <w:szCs w:val="24"/>
        </w:rPr>
        <w:t xml:space="preserve"> согласно Т</w:t>
      </w:r>
      <w:r w:rsidR="000C3CBB" w:rsidRPr="00F70630">
        <w:rPr>
          <w:rFonts w:ascii="Times New Roman" w:hAnsi="Times New Roman" w:cs="Times New Roman"/>
          <w:sz w:val="24"/>
          <w:szCs w:val="24"/>
        </w:rPr>
        <w:t xml:space="preserve">КП 181-2023 (введен в действие с 26.02.2025 взамен ТКП 181-2009) </w:t>
      </w:r>
      <w:r w:rsidRPr="00F70630">
        <w:rPr>
          <w:rFonts w:ascii="Times New Roman" w:hAnsi="Times New Roman" w:cs="Times New Roman"/>
          <w:sz w:val="24"/>
          <w:szCs w:val="24"/>
        </w:rPr>
        <w:t xml:space="preserve"> РБ</w:t>
      </w:r>
      <w:r w:rsidR="00604333" w:rsidRPr="00F70630">
        <w:rPr>
          <w:rFonts w:ascii="Times New Roman" w:hAnsi="Times New Roman" w:cs="Times New Roman"/>
          <w:sz w:val="24"/>
          <w:szCs w:val="24"/>
        </w:rPr>
        <w:t xml:space="preserve"> распространяются на электроустановки граждан, использующих электроэнергию для бытового потребления, в том числе для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представленном для ведения коллективного садоводства, дач, хозяйственных строений и сооружений, расположенных на земельном участке, предоставленном для</w:t>
      </w:r>
      <w:r w:rsidR="00881638" w:rsidRPr="00F70630">
        <w:rPr>
          <w:rFonts w:ascii="Times New Roman" w:hAnsi="Times New Roman" w:cs="Times New Roman"/>
          <w:sz w:val="24"/>
          <w:szCs w:val="24"/>
        </w:rPr>
        <w:t xml:space="preserve"> </w:t>
      </w:r>
      <w:r w:rsidR="00604333" w:rsidRPr="00F70630">
        <w:rPr>
          <w:rFonts w:ascii="Times New Roman" w:hAnsi="Times New Roman" w:cs="Times New Roman"/>
          <w:sz w:val="24"/>
          <w:szCs w:val="24"/>
        </w:rPr>
        <w:t>дачного строительства, и гаражах, хозяйственных постройках, находящихся в собственности (владении) или найме граждан.</w:t>
      </w:r>
    </w:p>
    <w:p w14:paraId="34B81E0B" w14:textId="2D37E963" w:rsidR="00DC2028" w:rsidRPr="00F70630" w:rsidRDefault="00BB5EBC" w:rsidP="00D86648">
      <w:pPr>
        <w:pStyle w:val="20"/>
        <w:tabs>
          <w:tab w:val="left" w:pos="1376"/>
        </w:tabs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</w:t>
      </w:r>
      <w:r w:rsidR="0095381E" w:rsidRPr="00F70630">
        <w:rPr>
          <w:rFonts w:ascii="Times New Roman" w:hAnsi="Times New Roman" w:cs="Times New Roman"/>
          <w:sz w:val="24"/>
          <w:szCs w:val="24"/>
        </w:rPr>
        <w:t>Согласно</w:t>
      </w:r>
      <w:r w:rsidR="0095381E" w:rsidRPr="00F70630">
        <w:rPr>
          <w:sz w:val="24"/>
          <w:szCs w:val="24"/>
        </w:rPr>
        <w:t xml:space="preserve"> </w:t>
      </w:r>
      <w:r w:rsidR="0095381E" w:rsidRPr="00F70630">
        <w:rPr>
          <w:rFonts w:ascii="Times New Roman" w:hAnsi="Times New Roman" w:cs="Times New Roman"/>
          <w:sz w:val="24"/>
          <w:szCs w:val="24"/>
        </w:rPr>
        <w:t>ТКП 181-2023 г</w:t>
      </w:r>
      <w:r w:rsidR="00604333" w:rsidRPr="00F70630">
        <w:rPr>
          <w:rFonts w:ascii="Times New Roman" w:hAnsi="Times New Roman" w:cs="Times New Roman"/>
          <w:sz w:val="24"/>
          <w:szCs w:val="24"/>
        </w:rPr>
        <w:t>ражданин, использующий электрическую энергию для бытового потребления, несет ответственность за соблюдение мер безопасности при эксплуатации бытовых электроприборов, а также за техническое состояние и безопасную эксплуатацию электроустановок объектов</w:t>
      </w:r>
      <w:r w:rsidR="008545EA" w:rsidRPr="00F70630">
        <w:rPr>
          <w:rFonts w:ascii="Times New Roman" w:hAnsi="Times New Roman" w:cs="Times New Roman"/>
          <w:sz w:val="24"/>
          <w:szCs w:val="24"/>
        </w:rPr>
        <w:t>.</w:t>
      </w:r>
      <w:r w:rsidR="0095381E" w:rsidRPr="00F70630">
        <w:rPr>
          <w:rFonts w:ascii="Times New Roman" w:hAnsi="Times New Roman" w:cs="Times New Roman"/>
          <w:sz w:val="24"/>
          <w:szCs w:val="24"/>
        </w:rPr>
        <w:t xml:space="preserve"> В случае невыполнения </w:t>
      </w:r>
      <w:r w:rsidR="00D86648" w:rsidRPr="00F70630">
        <w:rPr>
          <w:rFonts w:ascii="Times New Roman" w:hAnsi="Times New Roman" w:cs="Times New Roman"/>
          <w:sz w:val="24"/>
          <w:szCs w:val="24"/>
        </w:rPr>
        <w:t xml:space="preserve">данных требований возможно применение статьи 21.8 «Нарушение правил эксплуатации электроустановок и </w:t>
      </w:r>
      <w:proofErr w:type="spellStart"/>
      <w:r w:rsidR="00D86648" w:rsidRPr="00F70630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="00D86648" w:rsidRPr="00F70630">
        <w:rPr>
          <w:rFonts w:ascii="Times New Roman" w:hAnsi="Times New Roman" w:cs="Times New Roman"/>
          <w:sz w:val="24"/>
          <w:szCs w:val="24"/>
        </w:rPr>
        <w:t xml:space="preserve">» КоАП РБ. Данная статья предусматривает за нарушение правил эксплуатации электроустановок и </w:t>
      </w:r>
      <w:proofErr w:type="spellStart"/>
      <w:r w:rsidR="00D86648" w:rsidRPr="00F70630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="00D86648" w:rsidRPr="00F70630">
        <w:rPr>
          <w:rFonts w:ascii="Times New Roman" w:hAnsi="Times New Roman" w:cs="Times New Roman"/>
          <w:sz w:val="24"/>
          <w:szCs w:val="24"/>
        </w:rPr>
        <w:t xml:space="preserve">, создающее угрозу жизни и здоровью людей, гибели животных, возникновения пожара или аварии, наложение штрафа в размере от </w:t>
      </w:r>
      <w:r w:rsidR="00F70630" w:rsidRPr="00F70630">
        <w:rPr>
          <w:rFonts w:ascii="Times New Roman" w:hAnsi="Times New Roman" w:cs="Times New Roman"/>
          <w:sz w:val="24"/>
          <w:szCs w:val="24"/>
        </w:rPr>
        <w:t xml:space="preserve">10 </w:t>
      </w:r>
      <w:r w:rsidR="00D86648" w:rsidRPr="00F70630">
        <w:rPr>
          <w:rFonts w:ascii="Times New Roman" w:hAnsi="Times New Roman" w:cs="Times New Roman"/>
          <w:sz w:val="24"/>
          <w:szCs w:val="24"/>
        </w:rPr>
        <w:t xml:space="preserve">до </w:t>
      </w:r>
      <w:r w:rsidR="00F70630" w:rsidRPr="00F70630">
        <w:rPr>
          <w:rFonts w:ascii="Times New Roman" w:hAnsi="Times New Roman" w:cs="Times New Roman"/>
          <w:sz w:val="24"/>
          <w:szCs w:val="24"/>
        </w:rPr>
        <w:t>30</w:t>
      </w:r>
      <w:r w:rsidR="00D86648" w:rsidRPr="00F70630">
        <w:rPr>
          <w:rFonts w:ascii="Times New Roman" w:hAnsi="Times New Roman" w:cs="Times New Roman"/>
          <w:sz w:val="24"/>
          <w:szCs w:val="24"/>
        </w:rPr>
        <w:t xml:space="preserve"> базовых величин</w:t>
      </w:r>
      <w:r w:rsidR="009F192E" w:rsidRPr="00F70630">
        <w:rPr>
          <w:rFonts w:ascii="Times New Roman" w:hAnsi="Times New Roman" w:cs="Times New Roman"/>
          <w:sz w:val="24"/>
          <w:szCs w:val="24"/>
        </w:rPr>
        <w:t xml:space="preserve"> на гражданина.</w:t>
      </w:r>
    </w:p>
    <w:p w14:paraId="4BE61A41" w14:textId="017C8B25" w:rsidR="009F192E" w:rsidRPr="00F70630" w:rsidRDefault="009F192E" w:rsidP="00D86648">
      <w:pPr>
        <w:pStyle w:val="20"/>
        <w:tabs>
          <w:tab w:val="left" w:pos="1376"/>
        </w:tabs>
        <w:ind w:right="260"/>
        <w:rPr>
          <w:rFonts w:ascii="Times New Roman" w:hAnsi="Times New Roman" w:cs="Times New Roman"/>
          <w:b/>
          <w:bCs/>
          <w:sz w:val="24"/>
          <w:szCs w:val="24"/>
        </w:rPr>
      </w:pPr>
      <w:r w:rsidRPr="00F70630">
        <w:rPr>
          <w:rFonts w:ascii="Times New Roman" w:hAnsi="Times New Roman" w:cs="Times New Roman"/>
          <w:b/>
          <w:bCs/>
          <w:sz w:val="24"/>
          <w:szCs w:val="24"/>
        </w:rPr>
        <w:t>Основные требования.</w:t>
      </w:r>
    </w:p>
    <w:p w14:paraId="166567C9" w14:textId="77777777" w:rsidR="00DC2028" w:rsidRPr="00F70630" w:rsidRDefault="008C02AB" w:rsidP="00881638">
      <w:pPr>
        <w:pStyle w:val="20"/>
        <w:shd w:val="clear" w:color="auto" w:fill="auto"/>
        <w:tabs>
          <w:tab w:val="left" w:pos="1376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</w:t>
      </w:r>
      <w:r w:rsidR="00604333" w:rsidRPr="00F70630">
        <w:rPr>
          <w:rFonts w:ascii="Times New Roman" w:hAnsi="Times New Roman" w:cs="Times New Roman"/>
          <w:sz w:val="24"/>
          <w:szCs w:val="24"/>
        </w:rPr>
        <w:t>Установка пл</w:t>
      </w:r>
      <w:r w:rsidR="000852F7" w:rsidRPr="00F70630">
        <w:rPr>
          <w:rFonts w:ascii="Times New Roman" w:hAnsi="Times New Roman" w:cs="Times New Roman"/>
          <w:sz w:val="24"/>
          <w:szCs w:val="24"/>
        </w:rPr>
        <w:t>авких вставок предохранителей</w:t>
      </w:r>
      <w:r w:rsidR="00A43D34" w:rsidRPr="00F70630">
        <w:rPr>
          <w:rFonts w:ascii="Times New Roman" w:hAnsi="Times New Roman" w:cs="Times New Roman"/>
          <w:sz w:val="24"/>
          <w:szCs w:val="24"/>
        </w:rPr>
        <w:t>,</w:t>
      </w:r>
      <w:r w:rsidR="000852F7" w:rsidRPr="00F70630">
        <w:rPr>
          <w:rFonts w:ascii="Times New Roman" w:hAnsi="Times New Roman" w:cs="Times New Roman"/>
          <w:sz w:val="24"/>
          <w:szCs w:val="24"/>
        </w:rPr>
        <w:t xml:space="preserve"> </w:t>
      </w:r>
      <w:r w:rsidR="00604333" w:rsidRPr="00F70630">
        <w:rPr>
          <w:rFonts w:ascii="Times New Roman" w:hAnsi="Times New Roman" w:cs="Times New Roman"/>
          <w:sz w:val="24"/>
          <w:szCs w:val="24"/>
        </w:rPr>
        <w:t>автоматических выключателей, значения токов которых превышают допустимый ток защищаемых проводов и кабелей, запрещается.</w:t>
      </w:r>
    </w:p>
    <w:p w14:paraId="4B4B510D" w14:textId="77777777" w:rsidR="00DC2028" w:rsidRPr="00F70630" w:rsidRDefault="00BB5EBC" w:rsidP="00881638">
      <w:pPr>
        <w:pStyle w:val="20"/>
        <w:shd w:val="clear" w:color="auto" w:fill="auto"/>
        <w:tabs>
          <w:tab w:val="left" w:pos="1376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 </w:t>
      </w:r>
      <w:r w:rsidR="00604333" w:rsidRPr="00F70630">
        <w:rPr>
          <w:rFonts w:ascii="Times New Roman" w:hAnsi="Times New Roman" w:cs="Times New Roman"/>
          <w:sz w:val="24"/>
          <w:szCs w:val="24"/>
        </w:rPr>
        <w:t>Гражданам, использующим электрическую энергию для бытового потребления, запрещается подключать других потребителей к электроустановкам, находящимся у них в собственности.</w:t>
      </w:r>
    </w:p>
    <w:p w14:paraId="2371410E" w14:textId="77777777" w:rsidR="00DC2028" w:rsidRPr="00F70630" w:rsidRDefault="00881638" w:rsidP="00564191">
      <w:pPr>
        <w:pStyle w:val="20"/>
        <w:shd w:val="clear" w:color="auto" w:fill="auto"/>
        <w:tabs>
          <w:tab w:val="left" w:pos="1426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 </w:t>
      </w:r>
      <w:r w:rsidR="00604333" w:rsidRPr="00F70630">
        <w:rPr>
          <w:rFonts w:ascii="Times New Roman" w:hAnsi="Times New Roman" w:cs="Times New Roman"/>
          <w:sz w:val="24"/>
          <w:szCs w:val="24"/>
        </w:rPr>
        <w:t>Гражданину, использующему электрическую энергию для бытового потребления, запрещается:</w:t>
      </w:r>
    </w:p>
    <w:p w14:paraId="4AD98E0D" w14:textId="77777777" w:rsidR="008545EA" w:rsidRPr="00F70630" w:rsidRDefault="00604333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F70630">
        <w:rPr>
          <w:rFonts w:ascii="Times New Roman" w:hAnsi="Times New Roman" w:cs="Times New Roman"/>
          <w:sz w:val="24"/>
          <w:szCs w:val="24"/>
        </w:rPr>
        <w:t xml:space="preserve">применять для защиты электросетей и электрооборудования вместо автоматических предохранителей и калиброванных плавких вставок предохранителей защиту </w:t>
      </w:r>
      <w:proofErr w:type="spellStart"/>
      <w:r w:rsidRPr="00F70630">
        <w:rPr>
          <w:rFonts w:ascii="Times New Roman" w:hAnsi="Times New Roman" w:cs="Times New Roman"/>
          <w:sz w:val="24"/>
          <w:szCs w:val="24"/>
        </w:rPr>
        <w:t>незаводского</w:t>
      </w:r>
      <w:proofErr w:type="spellEnd"/>
      <w:r w:rsidRPr="00F70630">
        <w:rPr>
          <w:rFonts w:ascii="Times New Roman" w:hAnsi="Times New Roman" w:cs="Times New Roman"/>
          <w:sz w:val="24"/>
          <w:szCs w:val="24"/>
        </w:rPr>
        <w:t xml:space="preserve"> (кустарного) изготовления (отрезки или скрутки проволоки, «жучки», металлические предметы и др.);</w:t>
      </w:r>
      <w:bookmarkEnd w:id="1"/>
      <w:r w:rsidR="008545EA" w:rsidRPr="00F70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6C01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использовать электрооборудование, электроприборы, электротехнические устройства и </w:t>
      </w:r>
      <w:proofErr w:type="spellStart"/>
      <w:r w:rsidRPr="00F70630">
        <w:rPr>
          <w:rFonts w:ascii="Times New Roman" w:hAnsi="Times New Roman" w:cs="Times New Roman"/>
          <w:sz w:val="24"/>
          <w:szCs w:val="24"/>
        </w:rPr>
        <w:t>электроустановочные</w:t>
      </w:r>
      <w:proofErr w:type="spellEnd"/>
      <w:r w:rsidRPr="00F70630">
        <w:rPr>
          <w:rFonts w:ascii="Times New Roman" w:hAnsi="Times New Roman" w:cs="Times New Roman"/>
          <w:sz w:val="24"/>
          <w:szCs w:val="24"/>
        </w:rPr>
        <w:t xml:space="preserve"> изделия не по назначению и в условиях, не соответствующих требованиям эксплуатационной документации, а также имеющие видимые повреждения;</w:t>
      </w:r>
    </w:p>
    <w:p w14:paraId="77DB2FB0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оклеивать и окрашивать электрические провода и кабели;</w:t>
      </w:r>
    </w:p>
    <w:p w14:paraId="2EC15E29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подключать к электросети самодельные электроприемники (электрооборудование);</w:t>
      </w:r>
    </w:p>
    <w:p w14:paraId="4B462209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эксплуатировать электроприемники в нарушение требований эксплуатационной документации изготовителей или использовать электроприемники, имеющие неисправности;</w:t>
      </w:r>
    </w:p>
    <w:p w14:paraId="5C94969F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прокладывать электрические провода и кабели по воздуховодам, газопроводам, трубопроводам;</w:t>
      </w:r>
    </w:p>
    <w:p w14:paraId="4B634C6B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эксплуатировать электроустановки (электрические сети) без защиты от токов короткого замыкания и перегрузки;</w:t>
      </w:r>
    </w:p>
    <w:p w14:paraId="3B778BF9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пользоваться проводами, кабелями, </w:t>
      </w:r>
      <w:proofErr w:type="spellStart"/>
      <w:r w:rsidRPr="00F70630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F70630">
        <w:rPr>
          <w:rFonts w:ascii="Times New Roman" w:hAnsi="Times New Roman" w:cs="Times New Roman"/>
          <w:sz w:val="24"/>
          <w:szCs w:val="24"/>
        </w:rPr>
        <w:t xml:space="preserve"> изделиями (выключатели, розетки, разветвители, </w:t>
      </w:r>
      <w:proofErr w:type="spellStart"/>
      <w:r w:rsidRPr="00F70630">
        <w:rPr>
          <w:rFonts w:ascii="Times New Roman" w:hAnsi="Times New Roman" w:cs="Times New Roman"/>
          <w:sz w:val="24"/>
          <w:szCs w:val="24"/>
        </w:rPr>
        <w:t>ответвительные</w:t>
      </w:r>
      <w:proofErr w:type="spellEnd"/>
      <w:r w:rsidRPr="00F70630">
        <w:rPr>
          <w:rFonts w:ascii="Times New Roman" w:hAnsi="Times New Roman" w:cs="Times New Roman"/>
          <w:sz w:val="24"/>
          <w:szCs w:val="24"/>
        </w:rPr>
        <w:t xml:space="preserve"> коробки и т. п.), коммутационными аппаратами, аппаратами защиты и другими электрическими изделиями с поврежденной или утратившей свои защитные свойства изоляцией, в том числе при наличии токоведущих частей, доступных для прикосновения;</w:t>
      </w:r>
    </w:p>
    <w:p w14:paraId="7441A6E5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использовать в качестве электропроводок кабели и провода, не соответствующие назначению (радио-, телефонные провода и т. п.);</w:t>
      </w:r>
    </w:p>
    <w:p w14:paraId="15AC9E6C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непосредственное соединение между собой жил электрических проводов (кабелей), выполненных из меди и алюминия без специальных мер и обеспечения надежного контакта;</w:t>
      </w:r>
    </w:p>
    <w:p w14:paraId="1A465932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демонтировать (нарушать) имеющиеся в помещении основную и дополнительную системы уравнивания потенциалов;</w:t>
      </w:r>
    </w:p>
    <w:p w14:paraId="17D8A357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размещать одежду и другие предметы на электрических проводах и кабелях, подключенных к электрической сети;</w:t>
      </w:r>
    </w:p>
    <w:p w14:paraId="6CFF01B7" w14:textId="77777777" w:rsidR="008545EA" w:rsidRPr="00F70630" w:rsidRDefault="008545EA" w:rsidP="00564191">
      <w:pPr>
        <w:pStyle w:val="20"/>
        <w:numPr>
          <w:ilvl w:val="0"/>
          <w:numId w:val="3"/>
        </w:numPr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превышать номинальную токовую нагрузку электрического удлинителя.</w:t>
      </w:r>
    </w:p>
    <w:p w14:paraId="0DF1C3C4" w14:textId="77777777" w:rsidR="004E40B3" w:rsidRPr="00F70630" w:rsidRDefault="008545EA" w:rsidP="00881638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Запрещается эксплуатировать без защиты устройством защитного отключения с номинальным отключающим дифференциальным током не более 30 мА штепсельные </w:t>
      </w:r>
      <w:r w:rsidRPr="00F70630">
        <w:rPr>
          <w:rFonts w:ascii="Times New Roman" w:hAnsi="Times New Roman" w:cs="Times New Roman"/>
          <w:sz w:val="24"/>
          <w:szCs w:val="24"/>
        </w:rPr>
        <w:lastRenderedPageBreak/>
        <w:t xml:space="preserve">розетки, установленные вне помещений (снаружи), в особо опасных помещениях, помещениях с повышенной опасностью поражения электрическим током, а также штепсельные розетки, от которых производится подключение переносных (передвижных) электроприемников, размещенных вне помещений, в особо опасных помещениях и помещениях с повышенной опасностью поражения электрическим током. </w:t>
      </w:r>
    </w:p>
    <w:p w14:paraId="0EEFFA77" w14:textId="77777777" w:rsidR="004E40B3" w:rsidRPr="00F70630" w:rsidRDefault="004E40B3" w:rsidP="004E40B3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Перед каждым отопительным сезоном необходимо проводить обслуживание электрического   отопительного котла в соответствии с эксплуатационными документами изготовителя.      </w:t>
      </w:r>
    </w:p>
    <w:p w14:paraId="27686CEA" w14:textId="77777777" w:rsidR="00342E36" w:rsidRPr="00F70630" w:rsidRDefault="004E40B3" w:rsidP="00564191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</w:t>
      </w:r>
      <w:r w:rsidR="00342E36" w:rsidRPr="00F70630">
        <w:rPr>
          <w:rFonts w:ascii="Times New Roman" w:hAnsi="Times New Roman" w:cs="Times New Roman"/>
          <w:sz w:val="24"/>
          <w:szCs w:val="24"/>
        </w:rPr>
        <w:t>Про</w:t>
      </w:r>
      <w:r w:rsidR="00800F34" w:rsidRPr="00F70630">
        <w:rPr>
          <w:rFonts w:ascii="Times New Roman" w:hAnsi="Times New Roman" w:cs="Times New Roman"/>
          <w:sz w:val="24"/>
          <w:szCs w:val="24"/>
        </w:rPr>
        <w:t>кладка проводов</w:t>
      </w:r>
      <w:r w:rsidR="00342E36" w:rsidRPr="00F70630">
        <w:rPr>
          <w:rFonts w:ascii="Times New Roman" w:hAnsi="Times New Roman" w:cs="Times New Roman"/>
          <w:sz w:val="24"/>
          <w:szCs w:val="24"/>
        </w:rPr>
        <w:t xml:space="preserve"> и </w:t>
      </w:r>
      <w:r w:rsidR="00800F34" w:rsidRPr="00F70630">
        <w:rPr>
          <w:rFonts w:ascii="Times New Roman" w:hAnsi="Times New Roman" w:cs="Times New Roman"/>
          <w:sz w:val="24"/>
          <w:szCs w:val="24"/>
        </w:rPr>
        <w:t>кабелей наружной электропроводки</w:t>
      </w:r>
      <w:r w:rsidR="00342E36" w:rsidRPr="00F70630">
        <w:rPr>
          <w:rFonts w:ascii="Times New Roman" w:hAnsi="Times New Roman" w:cs="Times New Roman"/>
          <w:sz w:val="24"/>
          <w:szCs w:val="24"/>
        </w:rPr>
        <w:t xml:space="preserve"> по воздуху должна осуществляться на тросах с закреплением их к тросам специальными электротехническими изделиями.</w:t>
      </w:r>
    </w:p>
    <w:p w14:paraId="6C2723FF" w14:textId="77777777" w:rsidR="00342E36" w:rsidRPr="00F70630" w:rsidRDefault="008C02AB" w:rsidP="00564191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</w:t>
      </w:r>
      <w:r w:rsidR="00342E36" w:rsidRPr="00F70630">
        <w:rPr>
          <w:rFonts w:ascii="Times New Roman" w:hAnsi="Times New Roman" w:cs="Times New Roman"/>
          <w:sz w:val="24"/>
          <w:szCs w:val="24"/>
        </w:rPr>
        <w:t xml:space="preserve">Токоведущие части находящихся в эксплуатации аппаратов защиты и пускорегулирующих аппаратов, установленных внутри квартирных щитов, щитов учета и распределения электроэнергии в домовладениях граждан должны быть ограждены от случайных прикосновений установкой </w:t>
      </w:r>
      <w:proofErr w:type="spellStart"/>
      <w:r w:rsidR="00342E36" w:rsidRPr="00F70630">
        <w:rPr>
          <w:rFonts w:ascii="Times New Roman" w:hAnsi="Times New Roman" w:cs="Times New Roman"/>
          <w:sz w:val="24"/>
          <w:szCs w:val="24"/>
        </w:rPr>
        <w:t>фальш</w:t>
      </w:r>
      <w:proofErr w:type="spellEnd"/>
      <w:r w:rsidR="00342E36" w:rsidRPr="00F70630">
        <w:rPr>
          <w:rFonts w:ascii="Times New Roman" w:hAnsi="Times New Roman" w:cs="Times New Roman"/>
          <w:sz w:val="24"/>
          <w:szCs w:val="24"/>
        </w:rPr>
        <w:t xml:space="preserve"> - панелей.</w:t>
      </w:r>
    </w:p>
    <w:p w14:paraId="349CE96B" w14:textId="77777777" w:rsidR="004E40B3" w:rsidRPr="00F70630" w:rsidRDefault="008C02AB" w:rsidP="00564191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</w:t>
      </w:r>
      <w:r w:rsidR="00342E36" w:rsidRPr="00F70630">
        <w:rPr>
          <w:rFonts w:ascii="Times New Roman" w:hAnsi="Times New Roman" w:cs="Times New Roman"/>
          <w:sz w:val="24"/>
          <w:szCs w:val="24"/>
        </w:rPr>
        <w:t>Аппараты защиты с открытыми токоведущими частями должны быть помещены в электрический щиток или электротехнический бокс.</w:t>
      </w:r>
      <w:r w:rsidR="004E40B3" w:rsidRPr="00F7063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B38A69" w14:textId="77777777" w:rsidR="004E40B3" w:rsidRPr="00F70630" w:rsidRDefault="004E40B3" w:rsidP="00564191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Переносной электроинструмент не должен иметь внешних повреждений, питающий кабель должен быть целостный, без повреждения изоляции с исправной штепсельной вилкой. </w:t>
      </w:r>
    </w:p>
    <w:p w14:paraId="3CD19E22" w14:textId="77777777" w:rsidR="00DC2028" w:rsidRPr="00F70630" w:rsidRDefault="004E40B3" w:rsidP="00564191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Контрол</w:t>
      </w:r>
      <w:r w:rsidR="000852F7" w:rsidRPr="00F70630">
        <w:rPr>
          <w:rFonts w:ascii="Times New Roman" w:hAnsi="Times New Roman" w:cs="Times New Roman"/>
          <w:sz w:val="24"/>
          <w:szCs w:val="24"/>
        </w:rPr>
        <w:t>ировать</w:t>
      </w:r>
      <w:r w:rsidRPr="00F70630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0852F7" w:rsidRPr="00F70630">
        <w:rPr>
          <w:rFonts w:ascii="Times New Roman" w:hAnsi="Times New Roman" w:cs="Times New Roman"/>
          <w:sz w:val="24"/>
          <w:szCs w:val="24"/>
        </w:rPr>
        <w:t>е</w:t>
      </w:r>
      <w:r w:rsidRPr="00F70630">
        <w:rPr>
          <w:rFonts w:ascii="Times New Roman" w:hAnsi="Times New Roman" w:cs="Times New Roman"/>
          <w:sz w:val="24"/>
          <w:szCs w:val="24"/>
        </w:rPr>
        <w:t xml:space="preserve"> </w:t>
      </w:r>
      <w:r w:rsidR="000852F7" w:rsidRPr="00F70630">
        <w:rPr>
          <w:rFonts w:ascii="Times New Roman" w:hAnsi="Times New Roman" w:cs="Times New Roman"/>
          <w:sz w:val="24"/>
          <w:szCs w:val="24"/>
        </w:rPr>
        <w:t>кабелей-удлинителей</w:t>
      </w:r>
      <w:r w:rsidRPr="00F70630">
        <w:rPr>
          <w:rFonts w:ascii="Times New Roman" w:hAnsi="Times New Roman" w:cs="Times New Roman"/>
          <w:sz w:val="24"/>
          <w:szCs w:val="24"/>
        </w:rPr>
        <w:t xml:space="preserve"> путем внешнего осмотра перед каждым подключением к стационарной электрической сети. Особое внимание при проведении внешнего осмотра такого оборудования обращается на целостность штепсельных соединений, контактных групп, изоляции провода (кабеля) и отсутствие </w:t>
      </w:r>
      <w:proofErr w:type="spellStart"/>
      <w:r w:rsidRPr="00F70630">
        <w:rPr>
          <w:rFonts w:ascii="Times New Roman" w:hAnsi="Times New Roman" w:cs="Times New Roman"/>
          <w:sz w:val="24"/>
          <w:szCs w:val="24"/>
        </w:rPr>
        <w:t>оплавлений</w:t>
      </w:r>
      <w:proofErr w:type="spellEnd"/>
      <w:r w:rsidRPr="00F70630">
        <w:rPr>
          <w:rFonts w:ascii="Times New Roman" w:hAnsi="Times New Roman" w:cs="Times New Roman"/>
          <w:sz w:val="24"/>
          <w:szCs w:val="24"/>
        </w:rPr>
        <w:t>. При обнаружении видимых неисправностей кабелей-удлинителей их эксплуатация запрещается.</w:t>
      </w:r>
    </w:p>
    <w:p w14:paraId="7F727074" w14:textId="77777777" w:rsidR="004E40B3" w:rsidRPr="00F70630" w:rsidRDefault="004E40B3" w:rsidP="009F192E">
      <w:pPr>
        <w:pStyle w:val="20"/>
        <w:tabs>
          <w:tab w:val="left" w:pos="961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 w:rsidRPr="00F70630">
        <w:rPr>
          <w:rFonts w:ascii="Times New Roman" w:hAnsi="Times New Roman" w:cs="Times New Roman"/>
          <w:b/>
          <w:sz w:val="24"/>
          <w:szCs w:val="24"/>
        </w:rPr>
        <w:t>Электрические конвекторы.</w:t>
      </w:r>
    </w:p>
    <w:p w14:paraId="15C0A5B7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70630">
        <w:rPr>
          <w:rFonts w:ascii="Times New Roman" w:hAnsi="Times New Roman" w:cs="Times New Roman"/>
          <w:sz w:val="24"/>
          <w:szCs w:val="24"/>
        </w:rPr>
        <w:t>Для  переносных</w:t>
      </w:r>
      <w:proofErr w:type="gramEnd"/>
      <w:r w:rsidRPr="00F70630">
        <w:rPr>
          <w:rFonts w:ascii="Times New Roman" w:hAnsi="Times New Roman" w:cs="Times New Roman"/>
          <w:sz w:val="24"/>
          <w:szCs w:val="24"/>
        </w:rPr>
        <w:t xml:space="preserve"> и стационарных электрических конвекторов, эксплуатируемых в помещениях домовладений и квартир граждан необходимо соблюдать следующие условия:</w:t>
      </w:r>
    </w:p>
    <w:p w14:paraId="1AA21C93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 при подключении электрического конвектора к электросети должны выполняться требования, указанные в эксплуатационных документах изготовителя;</w:t>
      </w:r>
    </w:p>
    <w:p w14:paraId="582EE4A1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 для исключения возгорания не допускается использовать удлинитель или переходник для подключения к электрической сети;</w:t>
      </w:r>
    </w:p>
    <w:p w14:paraId="1A05DB4B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 во избежание перегревов не допускается частично или полностью накрывать электрический конвектор;</w:t>
      </w:r>
    </w:p>
    <w:p w14:paraId="6DBA87D0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 запрещается эксплуатация электрических конвекторов в помещениях с взрывоопасной средой, с химически опасной средой, разрушающей материалы и изоляцию, в помещениях с повышенной запыленностью. В санитарных узлах или других помещениях с повышенной влажностью устанавливаются электрические конвекторы специального влагостойкого исполнения, имеющие степень защиты не менее IP 24.</w:t>
      </w:r>
    </w:p>
    <w:p w14:paraId="27F91FEA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 xml:space="preserve">            При эксплуатации электрических конвекторов не допускается:</w:t>
      </w:r>
    </w:p>
    <w:p w14:paraId="1B4A1679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</w:t>
      </w:r>
      <w:r w:rsidRPr="00F70630">
        <w:rPr>
          <w:rFonts w:ascii="Times New Roman" w:hAnsi="Times New Roman" w:cs="Times New Roman"/>
          <w:sz w:val="24"/>
          <w:szCs w:val="24"/>
        </w:rPr>
        <w:tab/>
        <w:t>располагать рядом с электрическим конвектором легковоспламеняющиеся вещества и    предметы;</w:t>
      </w:r>
    </w:p>
    <w:p w14:paraId="044CD7DC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</w:t>
      </w:r>
      <w:r w:rsidRPr="00F70630">
        <w:rPr>
          <w:rFonts w:ascii="Times New Roman" w:hAnsi="Times New Roman" w:cs="Times New Roman"/>
          <w:sz w:val="24"/>
          <w:szCs w:val="24"/>
        </w:rPr>
        <w:tab/>
        <w:t>устанавливать электрические конвекторы ближе 50 см от розетки электропитания;</w:t>
      </w:r>
    </w:p>
    <w:p w14:paraId="1301B35E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</w:t>
      </w:r>
      <w:r w:rsidRPr="00F70630">
        <w:rPr>
          <w:rFonts w:ascii="Times New Roman" w:hAnsi="Times New Roman" w:cs="Times New Roman"/>
          <w:sz w:val="24"/>
          <w:szCs w:val="24"/>
        </w:rPr>
        <w:tab/>
        <w:t>использовать электрические конвекторы на расстоянии ближе 60 см от ванной, душа или плавательного бассейна;</w:t>
      </w:r>
    </w:p>
    <w:p w14:paraId="434AE993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-</w:t>
      </w:r>
      <w:r w:rsidRPr="00F70630">
        <w:rPr>
          <w:rFonts w:ascii="Times New Roman" w:hAnsi="Times New Roman" w:cs="Times New Roman"/>
          <w:sz w:val="24"/>
          <w:szCs w:val="24"/>
        </w:rPr>
        <w:tab/>
        <w:t>прикасаться к вилке шнура электропитания и к самому электрическому конвектору мокрыми руками.</w:t>
      </w:r>
    </w:p>
    <w:p w14:paraId="2BEF90BC" w14:textId="77777777" w:rsidR="004E40B3" w:rsidRPr="00F70630" w:rsidRDefault="004E40B3" w:rsidP="004E40B3">
      <w:pPr>
        <w:pStyle w:val="20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При эксплуатации электрических конвекторов нельзя допускать скопление пыли на секциях, засорение вентиляционных отверстий в решетках электрического конвектора. Перед началом уборки необходимо отключить электрический конвектор от электросети. Не допускается попадание воды в электрический конвектор.</w:t>
      </w:r>
    </w:p>
    <w:p w14:paraId="20903818" w14:textId="77777777" w:rsidR="00564191" w:rsidRPr="00F70630" w:rsidRDefault="004E40B3" w:rsidP="004E40B3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sz w:val="24"/>
          <w:szCs w:val="24"/>
        </w:rPr>
      </w:pPr>
      <w:r w:rsidRPr="00F70630">
        <w:rPr>
          <w:rFonts w:ascii="Times New Roman" w:hAnsi="Times New Roman" w:cs="Times New Roman"/>
          <w:sz w:val="24"/>
          <w:szCs w:val="24"/>
        </w:rPr>
        <w:t>Работы по техническому обслуживанию следует проводить при отключенном питании электрического конвекто</w:t>
      </w:r>
      <w:r w:rsidR="00564191" w:rsidRPr="00F70630">
        <w:rPr>
          <w:rFonts w:ascii="Times New Roman" w:hAnsi="Times New Roman" w:cs="Times New Roman"/>
          <w:sz w:val="24"/>
          <w:szCs w:val="24"/>
        </w:rPr>
        <w:t>ра, соблюдая меры безопасности.</w:t>
      </w:r>
    </w:p>
    <w:p w14:paraId="267F73BF" w14:textId="20C9C638" w:rsidR="009F192E" w:rsidRPr="00F70630" w:rsidRDefault="009F192E" w:rsidP="009F192E">
      <w:pPr>
        <w:pStyle w:val="20"/>
        <w:tabs>
          <w:tab w:val="left" w:pos="961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 w:rsidRPr="00F70630">
        <w:rPr>
          <w:rFonts w:ascii="Times New Roman" w:hAnsi="Times New Roman" w:cs="Times New Roman"/>
          <w:b/>
          <w:sz w:val="24"/>
          <w:szCs w:val="24"/>
        </w:rPr>
        <w:t xml:space="preserve">Инспектор Горецкой </w:t>
      </w:r>
      <w:proofErr w:type="spellStart"/>
      <w:r w:rsidRPr="00F70630">
        <w:rPr>
          <w:rFonts w:ascii="Times New Roman" w:hAnsi="Times New Roman" w:cs="Times New Roman"/>
          <w:b/>
          <w:sz w:val="24"/>
          <w:szCs w:val="24"/>
        </w:rPr>
        <w:t>энергогазинспекции</w:t>
      </w:r>
      <w:proofErr w:type="spellEnd"/>
      <w:r w:rsidRPr="00F7063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2883D62" w14:textId="7F14C84C" w:rsidR="009F192E" w:rsidRPr="00F70630" w:rsidRDefault="009F192E" w:rsidP="009F192E">
      <w:pPr>
        <w:pStyle w:val="20"/>
        <w:tabs>
          <w:tab w:val="left" w:pos="961"/>
        </w:tabs>
        <w:ind w:right="260"/>
        <w:rPr>
          <w:rFonts w:ascii="Times New Roman" w:hAnsi="Times New Roman" w:cs="Times New Roman"/>
          <w:b/>
          <w:sz w:val="24"/>
          <w:szCs w:val="24"/>
        </w:rPr>
      </w:pPr>
      <w:r w:rsidRPr="00F70630">
        <w:rPr>
          <w:rFonts w:ascii="Times New Roman" w:hAnsi="Times New Roman" w:cs="Times New Roman"/>
          <w:b/>
          <w:sz w:val="24"/>
          <w:szCs w:val="24"/>
        </w:rPr>
        <w:t xml:space="preserve">государственный </w:t>
      </w:r>
      <w:proofErr w:type="spellStart"/>
      <w:r w:rsidRPr="00F70630">
        <w:rPr>
          <w:rFonts w:ascii="Times New Roman" w:hAnsi="Times New Roman" w:cs="Times New Roman"/>
          <w:b/>
          <w:sz w:val="24"/>
          <w:szCs w:val="24"/>
        </w:rPr>
        <w:t>инспекторор</w:t>
      </w:r>
      <w:proofErr w:type="spellEnd"/>
    </w:p>
    <w:p w14:paraId="2D912733" w14:textId="48DE5039" w:rsidR="004B5348" w:rsidRPr="00F70630" w:rsidRDefault="009F192E" w:rsidP="004B5348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b/>
          <w:sz w:val="24"/>
          <w:szCs w:val="24"/>
        </w:rPr>
      </w:pPr>
      <w:r w:rsidRPr="00F70630">
        <w:rPr>
          <w:rFonts w:ascii="Times New Roman" w:hAnsi="Times New Roman" w:cs="Times New Roman"/>
          <w:b/>
          <w:sz w:val="24"/>
          <w:szCs w:val="24"/>
        </w:rPr>
        <w:t xml:space="preserve">по энергетическому и газовому надзору     __________                   </w:t>
      </w:r>
      <w:proofErr w:type="spellStart"/>
      <w:r w:rsidRPr="00F70630">
        <w:rPr>
          <w:rFonts w:ascii="Times New Roman" w:hAnsi="Times New Roman" w:cs="Times New Roman"/>
          <w:b/>
          <w:sz w:val="24"/>
          <w:szCs w:val="24"/>
        </w:rPr>
        <w:t>М.В.Махрачёв</w:t>
      </w:r>
      <w:proofErr w:type="spellEnd"/>
    </w:p>
    <w:p w14:paraId="3499A0FA" w14:textId="77777777" w:rsidR="004B5348" w:rsidRPr="00F70630" w:rsidRDefault="004B5348" w:rsidP="004B5348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rFonts w:ascii="Times New Roman" w:hAnsi="Times New Roman" w:cs="Times New Roman"/>
          <w:b/>
          <w:sz w:val="24"/>
          <w:szCs w:val="24"/>
        </w:rPr>
      </w:pPr>
    </w:p>
    <w:p w14:paraId="04C15B4F" w14:textId="5B54F568" w:rsidR="00DC2028" w:rsidRPr="00F70630" w:rsidRDefault="00DC2028" w:rsidP="004B5348">
      <w:pPr>
        <w:pStyle w:val="20"/>
        <w:shd w:val="clear" w:color="auto" w:fill="auto"/>
        <w:tabs>
          <w:tab w:val="left" w:pos="961"/>
        </w:tabs>
        <w:spacing w:before="0"/>
        <w:ind w:right="260"/>
        <w:rPr>
          <w:sz w:val="24"/>
          <w:szCs w:val="24"/>
        </w:rPr>
      </w:pPr>
    </w:p>
    <w:sectPr w:rsidR="00DC2028" w:rsidRPr="00F70630" w:rsidSect="00F70630"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17BEB" w14:textId="77777777" w:rsidR="00EE1BF8" w:rsidRDefault="00EE1BF8">
      <w:r>
        <w:separator/>
      </w:r>
    </w:p>
  </w:endnote>
  <w:endnote w:type="continuationSeparator" w:id="0">
    <w:p w14:paraId="11879CD2" w14:textId="77777777" w:rsidR="00EE1BF8" w:rsidRDefault="00EE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981C" w14:textId="77777777" w:rsidR="00EE1BF8" w:rsidRDefault="00EE1BF8"/>
  </w:footnote>
  <w:footnote w:type="continuationSeparator" w:id="0">
    <w:p w14:paraId="3177560C" w14:textId="77777777" w:rsidR="00EE1BF8" w:rsidRDefault="00EE1B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D5C70"/>
    <w:multiLevelType w:val="multilevel"/>
    <w:tmpl w:val="080CFE2A"/>
    <w:lvl w:ilvl="0">
      <w:start w:val="16"/>
      <w:numFmt w:val="decimal"/>
      <w:lvlText w:val="6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76EB4"/>
    <w:multiLevelType w:val="multilevel"/>
    <w:tmpl w:val="7D2C69A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F3A55"/>
    <w:multiLevelType w:val="multilevel"/>
    <w:tmpl w:val="40C4EAD4"/>
    <w:lvl w:ilvl="0">
      <w:start w:val="1"/>
      <w:numFmt w:val="decimal"/>
      <w:lvlText w:val="6.17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9003D"/>
    <w:multiLevelType w:val="multilevel"/>
    <w:tmpl w:val="9F0ACE7E"/>
    <w:lvl w:ilvl="0">
      <w:start w:val="1"/>
      <w:numFmt w:val="decimal"/>
      <w:lvlText w:val="6.16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8"/>
    <w:rsid w:val="000852F7"/>
    <w:rsid w:val="000C3CBB"/>
    <w:rsid w:val="001A7565"/>
    <w:rsid w:val="00342E36"/>
    <w:rsid w:val="00476E78"/>
    <w:rsid w:val="004B5348"/>
    <w:rsid w:val="004E24E5"/>
    <w:rsid w:val="004E40B3"/>
    <w:rsid w:val="00564191"/>
    <w:rsid w:val="00596894"/>
    <w:rsid w:val="00604333"/>
    <w:rsid w:val="007F28CC"/>
    <w:rsid w:val="00800F34"/>
    <w:rsid w:val="008545EA"/>
    <w:rsid w:val="0087596B"/>
    <w:rsid w:val="00881638"/>
    <w:rsid w:val="008C02AB"/>
    <w:rsid w:val="0095381E"/>
    <w:rsid w:val="00980A22"/>
    <w:rsid w:val="009F192E"/>
    <w:rsid w:val="00A173E5"/>
    <w:rsid w:val="00A43D34"/>
    <w:rsid w:val="00BB5EBC"/>
    <w:rsid w:val="00C26F10"/>
    <w:rsid w:val="00CD7554"/>
    <w:rsid w:val="00D80200"/>
    <w:rsid w:val="00D86648"/>
    <w:rsid w:val="00DC2028"/>
    <w:rsid w:val="00E352C9"/>
    <w:rsid w:val="00E614A6"/>
    <w:rsid w:val="00EE1BF8"/>
    <w:rsid w:val="00F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FC48"/>
  <w15:docId w15:val="{8B373167-B698-4F18-8ACC-816F246F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0" w:lineRule="exact"/>
      <w:ind w:firstLine="400"/>
      <w:jc w:val="both"/>
    </w:pPr>
    <w:rPr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26" w:lineRule="exact"/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5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C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</dc:creator>
  <cp:lastModifiedBy>Махрачев Михаил Владимирович</cp:lastModifiedBy>
  <cp:revision>2</cp:revision>
  <cp:lastPrinted>2025-02-26T11:29:00Z</cp:lastPrinted>
  <dcterms:created xsi:type="dcterms:W3CDTF">2025-03-19T08:21:00Z</dcterms:created>
  <dcterms:modified xsi:type="dcterms:W3CDTF">2025-03-19T08:21:00Z</dcterms:modified>
</cp:coreProperties>
</file>