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D5" w:rsidRPr="005204B7" w:rsidRDefault="009200D5" w:rsidP="005204B7">
      <w:pPr>
        <w:ind w:right="-284" w:firstLine="0"/>
        <w:jc w:val="center"/>
        <w:rPr>
          <w:b/>
          <w:bCs/>
          <w:sz w:val="36"/>
          <w:szCs w:val="36"/>
        </w:rPr>
      </w:pPr>
      <w:bookmarkStart w:id="0" w:name="_GoBack"/>
      <w:r w:rsidRPr="005204B7">
        <w:rPr>
          <w:b/>
          <w:bCs/>
          <w:sz w:val="36"/>
          <w:szCs w:val="36"/>
        </w:rPr>
        <w:t>О несчастных случаях на производстве, связанных с эксплуатацией транспортных средств</w:t>
      </w:r>
    </w:p>
    <w:bookmarkEnd w:id="0"/>
    <w:p w:rsidR="00DC5B0B" w:rsidRPr="00DC5B0B" w:rsidRDefault="00DC5B0B" w:rsidP="005204B7">
      <w:pPr>
        <w:spacing w:line="280" w:lineRule="exact"/>
        <w:ind w:right="-284" w:firstLine="0"/>
        <w:jc w:val="center"/>
        <w:rPr>
          <w:i/>
          <w:iCs/>
        </w:rPr>
      </w:pPr>
      <w:r>
        <w:rPr>
          <w:i/>
          <w:iCs/>
        </w:rPr>
        <w:t xml:space="preserve">Материал подготовлен </w:t>
      </w:r>
      <w:r w:rsidRPr="00DC5B0B">
        <w:rPr>
          <w:i/>
          <w:iCs/>
        </w:rPr>
        <w:t>Могилевск</w:t>
      </w:r>
      <w:r>
        <w:rPr>
          <w:i/>
          <w:iCs/>
        </w:rPr>
        <w:t xml:space="preserve">им </w:t>
      </w:r>
      <w:r w:rsidRPr="00DC5B0B">
        <w:rPr>
          <w:i/>
          <w:iCs/>
        </w:rPr>
        <w:t>областн</w:t>
      </w:r>
      <w:r>
        <w:rPr>
          <w:i/>
          <w:iCs/>
        </w:rPr>
        <w:t>ым</w:t>
      </w:r>
      <w:r w:rsidRPr="00DC5B0B">
        <w:rPr>
          <w:i/>
          <w:iCs/>
        </w:rPr>
        <w:t xml:space="preserve"> управлени</w:t>
      </w:r>
      <w:r>
        <w:rPr>
          <w:i/>
          <w:iCs/>
        </w:rPr>
        <w:t>ем</w:t>
      </w:r>
      <w:r w:rsidRPr="00DC5B0B">
        <w:rPr>
          <w:i/>
          <w:iCs/>
        </w:rPr>
        <w:t xml:space="preserve"> Департамента государственной инспекции труда Министерства труда </w:t>
      </w:r>
    </w:p>
    <w:p w:rsidR="00DC5B0B" w:rsidRPr="00DC5B0B" w:rsidRDefault="00DC5B0B" w:rsidP="005204B7">
      <w:pPr>
        <w:spacing w:line="280" w:lineRule="exact"/>
        <w:ind w:right="-284" w:firstLine="0"/>
        <w:jc w:val="center"/>
        <w:rPr>
          <w:i/>
          <w:iCs/>
        </w:rPr>
      </w:pPr>
      <w:r w:rsidRPr="00DC5B0B">
        <w:rPr>
          <w:i/>
          <w:iCs/>
        </w:rPr>
        <w:t>и социальной защиты Республики Беларусь</w:t>
      </w:r>
    </w:p>
    <w:p w:rsidR="009200D5" w:rsidRDefault="009200D5" w:rsidP="009200D5">
      <w:pPr>
        <w:ind w:right="-284" w:firstLine="709"/>
        <w:rPr>
          <w:color w:val="000000"/>
          <w:sz w:val="30"/>
          <w:szCs w:val="30"/>
        </w:rPr>
      </w:pP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Неотъемлемую часть современного производственного процесса составляют транспортные средства, которые являются источниками повышенной опасности, в связи с чем работодатели должны принять все необходимые меры для организации их безопасной эксплуатации.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По оперативным данным </w:t>
      </w:r>
      <w:bookmarkStart w:id="1" w:name="_Hlk208215185"/>
      <w:r w:rsidRPr="007A63A2">
        <w:rPr>
          <w:color w:val="000000"/>
          <w:sz w:val="30"/>
          <w:szCs w:val="30"/>
        </w:rPr>
        <w:t>Могилевского областного управления Департамента государственной инспекции труда Министерства труда и социальной защиты Республики Беларусь</w:t>
      </w:r>
      <w:bookmarkEnd w:id="1"/>
      <w:r w:rsidRPr="007A63A2">
        <w:rPr>
          <w:color w:val="000000"/>
          <w:sz w:val="30"/>
          <w:szCs w:val="30"/>
        </w:rPr>
        <w:t xml:space="preserve"> в истекшем периоде 2025 года в организациях Могилевской области при эксплуатации транспортных средств зарегистрировано 27 несчастных случаев на производстве, в том числе 9 дорожно-транспортных происшествий.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Так, в феврале 2025 года при движении по автотрассе на грузовом автомобиле с полуприцепом водитель автомобиля индивидуального предпринимателя, нарушая правила дорожного движения, уснул за рулем, съехал в кювет и опрокинулся, в результате чего получил различные травмы.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В мае 2025 года произошел групповой несчастный случай в результате дорожно-транспортного происшествия, в котором два работника погибло и один травмирован. </w:t>
      </w:r>
    </w:p>
    <w:p w:rsidR="009200D5" w:rsidRPr="007A63A2" w:rsidRDefault="009200D5" w:rsidP="009200D5">
      <w:pPr>
        <w:tabs>
          <w:tab w:val="left" w:pos="0"/>
        </w:tabs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Причиной несчастного случая явилось нарушение водителем одного из столкнувшихся автомобилей правил дорожного движения, выразившееся в выезде на полосу встречного движения, создании препятствия для дорожного движения, действии недобросовестно, некорректно, будучи невнимательным, </w:t>
      </w:r>
      <w:proofErr w:type="spellStart"/>
      <w:r w:rsidRPr="007A63A2">
        <w:rPr>
          <w:color w:val="000000"/>
          <w:sz w:val="30"/>
          <w:szCs w:val="30"/>
        </w:rPr>
        <w:t>невзаимовежливым</w:t>
      </w:r>
      <w:proofErr w:type="spellEnd"/>
      <w:r w:rsidRPr="007A63A2">
        <w:rPr>
          <w:color w:val="000000"/>
          <w:sz w:val="30"/>
          <w:szCs w:val="30"/>
        </w:rPr>
        <w:t>, необеспечении безопасных условий для перевозки пассажиров.</w:t>
      </w:r>
    </w:p>
    <w:p w:rsidR="009200D5" w:rsidRPr="007A63A2" w:rsidRDefault="009200D5" w:rsidP="009200D5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В августе текущего года бригада дорожных рабочих проводила работы на проезжей части автомобильной дороги. При этом от встречного грузового автомобиля отскочило два задних колеса, одно из которых травмировало двух дорожных рабочих. В настоящее время проводится специальное расследование.</w:t>
      </w:r>
    </w:p>
    <w:p w:rsidR="009200D5" w:rsidRPr="007A63A2" w:rsidRDefault="009200D5" w:rsidP="009200D5">
      <w:pPr>
        <w:ind w:right="-284" w:firstLine="709"/>
        <w:rPr>
          <w:iCs/>
          <w:color w:val="000000"/>
          <w:sz w:val="30"/>
          <w:szCs w:val="30"/>
        </w:rPr>
      </w:pPr>
      <w:r w:rsidRPr="007A63A2">
        <w:rPr>
          <w:iCs/>
          <w:color w:val="000000"/>
          <w:sz w:val="30"/>
          <w:szCs w:val="30"/>
        </w:rPr>
        <w:t xml:space="preserve">Требования безопасности дорожного движения определены Правилами дорожного движения, утвержденными Указом Президента Республики Беларусь от 28.11.2005 № 551 (далее – Правила дорожного движения),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Правилами по охране труда при эксплуатации автомобильного и городского электрического транспорта, утвержденными </w:t>
      </w:r>
      <w:r w:rsidRPr="007A63A2">
        <w:rPr>
          <w:iCs/>
          <w:color w:val="000000"/>
          <w:sz w:val="30"/>
          <w:szCs w:val="30"/>
        </w:rPr>
        <w:lastRenderedPageBreak/>
        <w:t>постановлением Министерства труда и социальной защиты Республики Беларусь и Министерства транспорта и коммуникаций Республики Беларусь от 06.12.2022 № 78/104.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iCs/>
          <w:color w:val="000000"/>
          <w:sz w:val="30"/>
          <w:szCs w:val="30"/>
        </w:rPr>
        <w:t xml:space="preserve">Необходимо напомнить, что в соответствии с подпунктами 2.4, 2.5 </w:t>
      </w:r>
      <w:r w:rsidRPr="007A63A2">
        <w:rPr>
          <w:color w:val="000000"/>
          <w:sz w:val="30"/>
          <w:szCs w:val="30"/>
        </w:rPr>
        <w:t>Комплекса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2025 год, утвержденного протоколом заседания комиссии Могилевского облисполкома по профилактике производственного травматизма и профессиональной заболеваемости от 20.12.2024 № 7, рекомендовано обеспечить проведение с водителями автомобилей, с работниками, совмещающими данную профессию, а также работниками, управляющими другими транспортными средствами, проверки знаний Правил дорожного движения</w:t>
      </w:r>
      <w:r w:rsidRPr="007A63A2">
        <w:rPr>
          <w:iCs/>
          <w:color w:val="000000"/>
          <w:sz w:val="30"/>
          <w:szCs w:val="30"/>
        </w:rPr>
        <w:t xml:space="preserve"> </w:t>
      </w:r>
      <w:r w:rsidRPr="007A63A2">
        <w:rPr>
          <w:color w:val="000000"/>
          <w:sz w:val="30"/>
          <w:szCs w:val="30"/>
        </w:rPr>
        <w:t xml:space="preserve"> при допуске к самостоятельной работе и периодически – не реже 1 раза в три года, а также повторных инструктажей по охране труда – не реже 1 раза в 3 месяца.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Для обеспечения безопасной эксплуатации особую роль играет техническое состояние самих транспортных средств, соответствие их требованиям технической документации, нормативных правовых актов, в том числе технических нормативных правовых актов.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Вместе с тем, в организациях области в истекшем периоде 2025 года зарегистрирован ряд несчастных случаев, происшедших при техническом обслуживании и ремонте транспортных средств.</w:t>
      </w:r>
    </w:p>
    <w:p w:rsidR="009200D5" w:rsidRPr="007A63A2" w:rsidRDefault="009200D5" w:rsidP="009200D5">
      <w:pPr>
        <w:widowControl w:val="0"/>
        <w:shd w:val="clear" w:color="auto" w:fill="FFFFFF"/>
        <w:ind w:right="-284" w:firstLine="709"/>
        <w:rPr>
          <w:bCs/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Так, </w:t>
      </w:r>
      <w:r w:rsidRPr="007A63A2">
        <w:rPr>
          <w:bCs/>
          <w:color w:val="000000"/>
          <w:sz w:val="30"/>
          <w:szCs w:val="30"/>
        </w:rPr>
        <w:t>в марте 2025 года погиб водитель автомоб</w:t>
      </w:r>
      <w:r w:rsidRPr="007A63A2">
        <w:rPr>
          <w:rFonts w:hint="eastAsia"/>
          <w:bCs/>
          <w:color w:val="000000"/>
          <w:sz w:val="30"/>
          <w:szCs w:val="30"/>
        </w:rPr>
        <w:t>иля</w:t>
      </w:r>
      <w:r w:rsidRPr="007A63A2">
        <w:rPr>
          <w:bCs/>
          <w:color w:val="000000"/>
          <w:sz w:val="30"/>
          <w:szCs w:val="30"/>
        </w:rPr>
        <w:t xml:space="preserve"> одного из </w:t>
      </w:r>
      <w:r w:rsidRPr="007A63A2">
        <w:rPr>
          <w:rFonts w:hint="eastAsia"/>
          <w:bCs/>
          <w:color w:val="000000"/>
          <w:sz w:val="30"/>
          <w:szCs w:val="30"/>
        </w:rPr>
        <w:t>сельскохозяйственных</w:t>
      </w:r>
      <w:r w:rsidRPr="007A63A2">
        <w:rPr>
          <w:bCs/>
          <w:color w:val="000000"/>
          <w:sz w:val="30"/>
          <w:szCs w:val="30"/>
        </w:rPr>
        <w:t xml:space="preserve"> предприятий.</w:t>
      </w:r>
    </w:p>
    <w:p w:rsidR="009200D5" w:rsidRPr="007A63A2" w:rsidRDefault="009200D5" w:rsidP="009200D5">
      <w:pPr>
        <w:widowControl w:val="0"/>
        <w:shd w:val="clear" w:color="auto" w:fill="FFFFFF"/>
        <w:ind w:right="-284" w:firstLine="709"/>
        <w:rPr>
          <w:bCs/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t>Потерпевший поднял кабину грузового автомобиля и занялся осмотром автомобиля перед выездом на линию. Когда он поднялся на ступеньку поднятой кабины и завел двигатель, автомобиль покатился, при этом потерпевший побежал рядом с движущимся автомобилем и пытался его остановить. В результате этого он попал под колеса движущегося автомобиля и получил травмы несовместимые с жизнью.</w:t>
      </w:r>
    </w:p>
    <w:p w:rsidR="009200D5" w:rsidRPr="007A63A2" w:rsidRDefault="009200D5" w:rsidP="009200D5">
      <w:pPr>
        <w:widowControl w:val="0"/>
        <w:shd w:val="clear" w:color="auto" w:fill="FFFFFF"/>
        <w:ind w:right="-284" w:firstLine="709"/>
        <w:rPr>
          <w:bCs/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t>Причиной данного несчастного случая стало нарушение потерпевшим требований инструкции по охране труда, выразившееся в том, что он проверял техническое состояние автомобиля при выпуске на линию, не затормозив колеса с использованием стояночного тормоза, включив двигатель, а также, не заботясь о личной безопасности и личном здоровье, пытался остановить движущийся автомобиль.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bCs/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t xml:space="preserve">В январе текущего года при выполнении работ по ремонту гидравлической системы погрузчика в результате опускания его ковша был травмирован работник сельскохозяйственной организации. Причиной несчастного случая явилось нарушение потерпевшим </w:t>
      </w:r>
      <w:r w:rsidRPr="007A63A2">
        <w:rPr>
          <w:color w:val="000000"/>
          <w:sz w:val="30"/>
          <w:szCs w:val="30"/>
        </w:rPr>
        <w:t>требований инструкции по охране труда и технической документации завода-</w:t>
      </w:r>
      <w:r w:rsidRPr="007A63A2">
        <w:rPr>
          <w:color w:val="000000"/>
          <w:sz w:val="30"/>
          <w:szCs w:val="30"/>
        </w:rPr>
        <w:lastRenderedPageBreak/>
        <w:t>изготовителя, выразившееся в выполнении работ по ремонту гидравлической системы погрузчика, находящейся под давлением, без опускания стрелы погрузчика на опорную поверхность или специальные подставки.</w:t>
      </w:r>
      <w:r w:rsidRPr="007A63A2">
        <w:rPr>
          <w:bCs/>
          <w:color w:val="000000"/>
          <w:sz w:val="30"/>
          <w:szCs w:val="30"/>
        </w:rPr>
        <w:t xml:space="preserve"> 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bCs/>
          <w:color w:val="000000"/>
          <w:sz w:val="30"/>
          <w:szCs w:val="30"/>
        </w:rPr>
        <w:t>Аналогичный несчастный случай имел место в феврале 2025 года в еще одной сельскохозяйственной организации.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В истекшем периоде 2025 года зарегистрировано 4 случая травмирования работников при выполнении работ по демонтажу и накачке шин.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  <w:bdr w:val="none" w:sz="0" w:space="0" w:color="auto" w:frame="1"/>
        </w:rPr>
      </w:pPr>
      <w:r w:rsidRPr="007A63A2">
        <w:rPr>
          <w:color w:val="000000"/>
          <w:sz w:val="30"/>
          <w:szCs w:val="30"/>
        </w:rPr>
        <w:t xml:space="preserve">В марте 2025 года работник одного из частных предприятий пострадал из-за </w:t>
      </w:r>
      <w:r w:rsidRPr="007A63A2">
        <w:rPr>
          <w:color w:val="000000"/>
          <w:sz w:val="30"/>
          <w:szCs w:val="30"/>
          <w:bdr w:val="none" w:sz="0" w:space="0" w:color="auto" w:frame="1"/>
        </w:rPr>
        <w:t>«разрыва» внутреннего колеса, в результате которого были сорваны бортовое и замочное кольца, которыми он был травмирован. В ходе расследования было установлено, что причиной несчастного случая явилось н</w:t>
      </w:r>
      <w:r w:rsidRPr="007A63A2">
        <w:rPr>
          <w:color w:val="000000"/>
          <w:sz w:val="30"/>
          <w:szCs w:val="30"/>
        </w:rPr>
        <w:t>арушение потерпевшим требований инструкции по охране труда, выразившееся в выполнении работ по демонтажу сдвоенных задних колес с грузового автомобиля без снятия давления в камере с шиной внутреннего колеса.</w:t>
      </w:r>
    </w:p>
    <w:p w:rsidR="009200D5" w:rsidRPr="007A63A2" w:rsidRDefault="009200D5" w:rsidP="009200D5">
      <w:pPr>
        <w:autoSpaceDE w:val="0"/>
        <w:autoSpaceDN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По аналогичной причине в марте и апреле 2025 года были травмированы разорвавшимися колесами работники двух сельскохозяйственных организаций, которые также выполняли работы по демонтажу колес погрузчиков</w:t>
      </w:r>
      <w:r w:rsidRPr="007A63A2">
        <w:rPr>
          <w:rFonts w:ascii="Tahoma" w:hAnsi="Tahoma" w:cs="Tahoma"/>
          <w:color w:val="000000"/>
          <w:sz w:val="30"/>
          <w:szCs w:val="30"/>
        </w:rPr>
        <w:t xml:space="preserve"> </w:t>
      </w:r>
      <w:r w:rsidRPr="007A63A2">
        <w:rPr>
          <w:color w:val="000000"/>
          <w:sz w:val="30"/>
          <w:szCs w:val="30"/>
        </w:rPr>
        <w:t>без снятия давления воздуха.</w:t>
      </w:r>
    </w:p>
    <w:p w:rsidR="009200D5" w:rsidRPr="007A63A2" w:rsidRDefault="009200D5" w:rsidP="009200D5">
      <w:pPr>
        <w:pStyle w:val="p-normal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Следует напомнить, что в соответствии с требованиями пункта 207</w:t>
      </w:r>
      <w:r w:rsidRPr="007A63A2">
        <w:rPr>
          <w:iCs/>
          <w:color w:val="000000"/>
          <w:sz w:val="30"/>
          <w:szCs w:val="30"/>
        </w:rPr>
        <w:t xml:space="preserve"> Правил по охране труда при эксплуатации автомобильного и городского электрического транспорта,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06.12.2022 № 78/104,</w:t>
      </w:r>
      <w:r w:rsidRPr="007A63A2">
        <w:rPr>
          <w:color w:val="000000"/>
          <w:sz w:val="30"/>
          <w:szCs w:val="30"/>
        </w:rPr>
        <w:t xml:space="preserve"> </w:t>
      </w:r>
      <w:r w:rsidRPr="007A63A2">
        <w:rPr>
          <w:rStyle w:val="word-wrapper"/>
          <w:color w:val="000000"/>
          <w:sz w:val="30"/>
          <w:szCs w:val="30"/>
        </w:rPr>
        <w:t>при выполнении шиномонтажных работ не допускается снятие с транспортного средства колеса с разборным ободом в случае, когда шина находится под давлением.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Участились случаи </w:t>
      </w:r>
      <w:proofErr w:type="spellStart"/>
      <w:r w:rsidRPr="007A63A2">
        <w:rPr>
          <w:color w:val="000000"/>
          <w:sz w:val="30"/>
          <w:szCs w:val="30"/>
        </w:rPr>
        <w:t>травмирования</w:t>
      </w:r>
      <w:proofErr w:type="spellEnd"/>
      <w:r w:rsidRPr="007A63A2">
        <w:rPr>
          <w:color w:val="000000"/>
          <w:sz w:val="30"/>
          <w:szCs w:val="30"/>
        </w:rPr>
        <w:t xml:space="preserve"> водителей автомобилей при выполнении работ по подготовке транспортных средств к их погрузке и разгрузке.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Так, в январе 2025 года после загрузки автомобиля грузом водитель автомобиля для закрытия двери кузова полуприцепа прислонил лестницу к ее открытой створке и начал подниматься по ней. Под тяжестью веса дверь открылась, и лестница съехала с нее, в результате чего произошло падение потерпевшего и его травмирование. Причиной несчастного случая явилось нарушение потерпевшим требований инструкции по охране труда.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В апреле текущего года водитель грузового автомобиля для его разгрузки начал снимать тент с полуприцепа, при этом нарушая требования по охране труда взобрался на верх полуприцепа. В этот момент полу тента </w:t>
      </w:r>
      <w:r w:rsidRPr="007A63A2">
        <w:rPr>
          <w:color w:val="000000"/>
          <w:sz w:val="30"/>
          <w:szCs w:val="30"/>
        </w:rPr>
        <w:lastRenderedPageBreak/>
        <w:t xml:space="preserve">подхватил порыв ветра и сбросил водителя автомобиля на землю с высоты порядка 4 метров.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Следует отметить, что </w:t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>общие требования по охране труда при выполнении работ по снятию, установке и креплению тентов на механические транспортные средства и составы транспортных средств определены Типовой инструкцией</w:t>
      </w:r>
      <w:r w:rsidRPr="007A63A2">
        <w:rPr>
          <w:rStyle w:val="fake-non-breaking-space"/>
          <w:color w:val="000000"/>
          <w:sz w:val="30"/>
          <w:szCs w:val="30"/>
          <w:shd w:val="clear" w:color="auto" w:fill="FFFFFF"/>
        </w:rPr>
        <w:t> </w:t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>по охране труда при выполнении работ по снятию, установке и креплению тентов автомобилей и прицепов, утвержденной постановлением Министерства транспорта и коммуникаций Республики Беларусь от 29.09.2014 № 33. В частности, в ней указано, что работающему, выполняющему снятие, установку и крепление тента автомобилей и прицепов, не допускается осуществлять стягивание (скатывание) и натягивание (раскатывание) тента находясь на крыше транспортного средства.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На основании вышеизложенного и в целях предупреждения несчастных случаев на производстве при эксплуатации и ремонте транспортных средств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следующее: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 xml:space="preserve">обеспечить безусловное соблюдение требований нормативных правовых актов, технических нормативных правовых актов, локальных правовых актов, регламентирующих требования по охране труда, безопасности дорожного движения, а также технической (эксплуатационной) документации; 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обеспечить проведение внеочередной проверки знаний с работниками и должностными лицами, нарушающими требования безопасности труда при эксплуатации и ремонте транспортных средств;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обеспечить проведение внепланового инструктажа с работниками организаций, эксплуатирующих транспортные средства, по настоящему информационному письму;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исключить случаи допуска работников к эксплуатации и ремонту транспортных средств без наличия соответствующей квалификации, обучения, стажировки, инструктажа, проверки знаний по вопросам охраны труда и обязательного медицинского осмотра;</w:t>
      </w:r>
    </w:p>
    <w:p w:rsidR="009200D5" w:rsidRPr="007A63A2" w:rsidRDefault="009200D5" w:rsidP="009200D5">
      <w:pPr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документацией, определяющей конкретные способы и приемы безопасного выполнения работ;</w:t>
      </w:r>
    </w:p>
    <w:p w:rsidR="009200D5" w:rsidRPr="007A63A2" w:rsidRDefault="009200D5" w:rsidP="009200D5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обеспечивать соответствие технического состояния транспортных средств требованиям безопасности дорожного движения, не допуская к участию в дорожном движении неисправный транспорт;</w:t>
      </w:r>
    </w:p>
    <w:p w:rsidR="009200D5" w:rsidRPr="007A63A2" w:rsidRDefault="009200D5" w:rsidP="009200D5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lastRenderedPageBreak/>
        <w:t xml:space="preserve">исключить случаи </w:t>
      </w:r>
      <w:r w:rsidRPr="007A63A2">
        <w:rPr>
          <w:rStyle w:val="word-wrapper"/>
          <w:color w:val="000000"/>
          <w:sz w:val="30"/>
          <w:szCs w:val="30"/>
          <w:shd w:val="clear" w:color="auto" w:fill="FFFFFF"/>
        </w:rPr>
        <w:t>снятия, установки и крепления тентов автомобилей и прицепов при нахождении работающего на крыше транспортного средства;</w:t>
      </w:r>
    </w:p>
    <w:p w:rsidR="00F62758" w:rsidRPr="005204B7" w:rsidRDefault="009200D5" w:rsidP="005204B7">
      <w:pPr>
        <w:autoSpaceDE w:val="0"/>
        <w:autoSpaceDN w:val="0"/>
        <w:adjustRightInd w:val="0"/>
        <w:ind w:right="-284" w:firstLine="709"/>
        <w:rPr>
          <w:color w:val="000000"/>
          <w:sz w:val="30"/>
          <w:szCs w:val="30"/>
        </w:rPr>
      </w:pPr>
      <w:r w:rsidRPr="007A63A2">
        <w:rPr>
          <w:color w:val="000000"/>
          <w:sz w:val="30"/>
          <w:szCs w:val="30"/>
        </w:rPr>
        <w:t>обеспечить проведение с водителями автомобилей, с работниками, совмещающими данную профессию, а также работниками, управляющими другими транспортными средствами, проверки знаний Правил дорожного движения</w:t>
      </w:r>
      <w:r w:rsidRPr="007A63A2">
        <w:rPr>
          <w:iCs/>
          <w:color w:val="000000"/>
          <w:sz w:val="30"/>
          <w:szCs w:val="30"/>
        </w:rPr>
        <w:t xml:space="preserve"> </w:t>
      </w:r>
      <w:r w:rsidRPr="007A63A2">
        <w:rPr>
          <w:color w:val="000000"/>
          <w:sz w:val="30"/>
          <w:szCs w:val="30"/>
        </w:rPr>
        <w:t>при допуске к самостоятельной работе и периодически – не реже 1 раза в три года, а также повторных инструктажей по охране труда – не реже 1 раза в 3 месяца</w:t>
      </w:r>
      <w:r w:rsidR="005204B7">
        <w:rPr>
          <w:color w:val="000000"/>
          <w:sz w:val="30"/>
          <w:szCs w:val="30"/>
        </w:rPr>
        <w:t>.</w:t>
      </w:r>
    </w:p>
    <w:sectPr w:rsidR="00F62758" w:rsidRPr="005204B7" w:rsidSect="005204B7">
      <w:headerReference w:type="default" r:id="rId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F9" w:rsidRDefault="00AB4BF9" w:rsidP="005204B7">
      <w:r>
        <w:separator/>
      </w:r>
    </w:p>
  </w:endnote>
  <w:endnote w:type="continuationSeparator" w:id="0">
    <w:p w:rsidR="00AB4BF9" w:rsidRDefault="00AB4BF9" w:rsidP="0052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F9" w:rsidRDefault="00AB4BF9" w:rsidP="005204B7">
      <w:r>
        <w:separator/>
      </w:r>
    </w:p>
  </w:footnote>
  <w:footnote w:type="continuationSeparator" w:id="0">
    <w:p w:rsidR="00AB4BF9" w:rsidRDefault="00AB4BF9" w:rsidP="0052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640019"/>
      <w:docPartObj>
        <w:docPartGallery w:val="Page Numbers (Top of Page)"/>
        <w:docPartUnique/>
      </w:docPartObj>
    </w:sdtPr>
    <w:sdtEndPr/>
    <w:sdtContent>
      <w:p w:rsidR="005204B7" w:rsidRDefault="00520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FA">
          <w:rPr>
            <w:noProof/>
          </w:rPr>
          <w:t>5</w:t>
        </w:r>
        <w:r>
          <w:fldChar w:fldCharType="end"/>
        </w:r>
      </w:p>
    </w:sdtContent>
  </w:sdt>
  <w:p w:rsidR="005204B7" w:rsidRDefault="00520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D5"/>
    <w:rsid w:val="001128E3"/>
    <w:rsid w:val="001743FA"/>
    <w:rsid w:val="005204B7"/>
    <w:rsid w:val="005E07AC"/>
    <w:rsid w:val="00902577"/>
    <w:rsid w:val="009200D5"/>
    <w:rsid w:val="00AB4BF9"/>
    <w:rsid w:val="00CB702F"/>
    <w:rsid w:val="00DC5B0B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7F293F-4891-4EC6-BD69-CBB863D0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D5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9200D5"/>
  </w:style>
  <w:style w:type="paragraph" w:customStyle="1" w:styleId="p-normal">
    <w:name w:val="p-normal"/>
    <w:basedOn w:val="a"/>
    <w:rsid w:val="009200D5"/>
    <w:pPr>
      <w:spacing w:before="100" w:beforeAutospacing="1" w:after="100" w:afterAutospacing="1"/>
      <w:ind w:firstLine="0"/>
      <w:jc w:val="left"/>
    </w:pPr>
  </w:style>
  <w:style w:type="character" w:customStyle="1" w:styleId="fake-non-breaking-space">
    <w:name w:val="fake-non-breaking-space"/>
    <w:rsid w:val="009200D5"/>
  </w:style>
  <w:style w:type="paragraph" w:styleId="a3">
    <w:name w:val="header"/>
    <w:basedOn w:val="a"/>
    <w:link w:val="a4"/>
    <w:uiPriority w:val="99"/>
    <w:unhideWhenUsed/>
    <w:rsid w:val="0052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4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Ермолаева Наталья Михайловна</cp:lastModifiedBy>
  <cp:revision>4</cp:revision>
  <dcterms:created xsi:type="dcterms:W3CDTF">2025-09-08T06:05:00Z</dcterms:created>
  <dcterms:modified xsi:type="dcterms:W3CDTF">2025-09-16T07:52:00Z</dcterms:modified>
</cp:coreProperties>
</file>