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ED" w:rsidRPr="007A45ED" w:rsidRDefault="007A45ED" w:rsidP="007A45ED">
      <w:pPr>
        <w:spacing w:before="100" w:beforeAutospacing="1" w:after="100" w:afterAutospacing="1" w:line="240" w:lineRule="auto"/>
        <w:ind w:firstLine="0"/>
        <w:outlineLvl w:val="0"/>
        <w:rPr>
          <w:rFonts w:eastAsia="Times New Roman"/>
          <w:b/>
          <w:bCs/>
          <w:iCs w:val="0"/>
          <w:kern w:val="36"/>
          <w:sz w:val="48"/>
          <w:szCs w:val="48"/>
          <w:lang w:val="ru-RU" w:eastAsia="ru-RU" w:bidi="ar-SA"/>
        </w:rPr>
      </w:pPr>
      <w:r w:rsidRPr="007A45ED">
        <w:rPr>
          <w:rFonts w:eastAsia="Times New Roman"/>
          <w:b/>
          <w:bCs/>
          <w:iCs w:val="0"/>
          <w:kern w:val="36"/>
          <w:sz w:val="48"/>
          <w:szCs w:val="48"/>
          <w:lang w:val="ru-RU" w:eastAsia="ru-RU" w:bidi="ar-SA"/>
        </w:rPr>
        <w:t>О школе</w:t>
      </w:r>
    </w:p>
    <w:p w:rsidR="007A45ED" w:rsidRPr="007A45ED" w:rsidRDefault="007A45ED" w:rsidP="007A45ED">
      <w:pPr>
        <w:spacing w:before="100" w:beforeAutospacing="1" w:after="100" w:afterAutospacing="1" w:line="240" w:lineRule="auto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Школа создана 01.09.2005 года решением Горецкого исполнительного комитета от 17.08.2005года № 8-35</w:t>
      </w:r>
    </w:p>
    <w:p w:rsidR="007A45ED" w:rsidRPr="007A45ED" w:rsidRDefault="007A45ED" w:rsidP="007A45ED">
      <w:pPr>
        <w:spacing w:before="100" w:beforeAutospacing="1" w:after="100" w:afterAutospacing="1" w:line="240" w:lineRule="auto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С 01.07.2017 года на основании решения Горецкого районного исполнительного комитета № 8-33 от 21.04.2017г Государственное учреждение образования «Ленинская детская школа искусств и художественных ремёсел Горецкого района» реорганизовано путем присоединения к нему Государственного учреждения образования «Добровская детская школа искусств и художественных ремёсел Горецкого района» (структурное подразделение с отделениями и классами аг.Добрая) и Государственного учреждения образования «Коптевская детская школа искусств и художественных ремёсел Горецкого района» (структурное подразделение с отделениями и классами аг.Горы, аг.Каменка).</w:t>
      </w:r>
    </w:p>
    <w:p w:rsidR="007A45ED" w:rsidRPr="007A45ED" w:rsidRDefault="007A45ED" w:rsidP="007A45ED">
      <w:pPr>
        <w:spacing w:before="100" w:beforeAutospacing="1" w:after="100" w:afterAutospacing="1" w:line="240" w:lineRule="auto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На 1 сентября 202</w:t>
      </w:r>
      <w:r>
        <w:rPr>
          <w:rFonts w:eastAsia="Times New Roman"/>
          <w:iCs w:val="0"/>
          <w:sz w:val="24"/>
          <w:szCs w:val="24"/>
          <w:lang w:val="ru-RU" w:eastAsia="ru-RU" w:bidi="ar-SA"/>
        </w:rPr>
        <w:t>4</w:t>
      </w: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-202</w:t>
      </w:r>
      <w:r>
        <w:rPr>
          <w:rFonts w:eastAsia="Times New Roman"/>
          <w:iCs w:val="0"/>
          <w:sz w:val="24"/>
          <w:szCs w:val="24"/>
          <w:lang w:val="ru-RU" w:eastAsia="ru-RU" w:bidi="ar-SA"/>
        </w:rPr>
        <w:t>5</w:t>
      </w: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 xml:space="preserve"> учебного года в школе обучается 1</w:t>
      </w:r>
      <w:r>
        <w:rPr>
          <w:rFonts w:eastAsia="Times New Roman"/>
          <w:iCs w:val="0"/>
          <w:sz w:val="24"/>
          <w:szCs w:val="24"/>
          <w:lang w:val="ru-RU" w:eastAsia="ru-RU" w:bidi="ar-SA"/>
        </w:rPr>
        <w:t>46</w:t>
      </w: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 xml:space="preserve"> учащихся по следующим направлениям деятельности:</w:t>
      </w:r>
    </w:p>
    <w:p w:rsidR="007A45ED" w:rsidRPr="007A45ED" w:rsidRDefault="00EB26F5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>
        <w:rPr>
          <w:rFonts w:eastAsia="Times New Roman"/>
          <w:iCs w:val="0"/>
          <w:sz w:val="24"/>
          <w:szCs w:val="24"/>
          <w:lang w:val="ru-RU" w:eastAsia="ru-RU" w:bidi="ar-SA"/>
        </w:rPr>
        <w:t xml:space="preserve">      </w:t>
      </w:r>
      <w:r w:rsidR="007A45ED" w:rsidRPr="007A45ED">
        <w:rPr>
          <w:rFonts w:eastAsia="Times New Roman"/>
          <w:iCs w:val="0"/>
          <w:sz w:val="24"/>
          <w:szCs w:val="24"/>
          <w:lang w:val="ru-RU" w:eastAsia="ru-RU" w:bidi="ar-SA"/>
        </w:rPr>
        <w:t>1.«Музыкальное»</w:t>
      </w:r>
      <w:r>
        <w:rPr>
          <w:rFonts w:eastAsia="Times New Roman"/>
          <w:iCs w:val="0"/>
          <w:sz w:val="24"/>
          <w:szCs w:val="24"/>
          <w:lang w:val="ru-RU" w:eastAsia="ru-RU" w:bidi="ar-SA"/>
        </w:rPr>
        <w:t>:</w:t>
      </w:r>
    </w:p>
    <w:p w:rsidR="007A45ED" w:rsidRPr="007A45ED" w:rsidRDefault="007A45ED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Инструментальное отделение:</w:t>
      </w:r>
    </w:p>
    <w:p w:rsidR="007A45ED" w:rsidRPr="007A45ED" w:rsidRDefault="007A45ED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Класс фортепиано;</w:t>
      </w:r>
    </w:p>
    <w:p w:rsidR="007A45ED" w:rsidRPr="007A45ED" w:rsidRDefault="006B4B34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>
        <w:rPr>
          <w:rFonts w:eastAsia="Times New Roman"/>
          <w:iCs w:val="0"/>
          <w:sz w:val="24"/>
          <w:szCs w:val="24"/>
          <w:lang w:val="ru-RU" w:eastAsia="ru-RU" w:bidi="ar-SA"/>
        </w:rPr>
        <w:t>Класс баяна.</w:t>
      </w:r>
    </w:p>
    <w:p w:rsidR="007A45ED" w:rsidRPr="007A45ED" w:rsidRDefault="007A45ED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Эстрадное отделение (вокальное)</w:t>
      </w:r>
    </w:p>
    <w:p w:rsidR="007A45ED" w:rsidRPr="00EB26F5" w:rsidRDefault="007A45ED" w:rsidP="00EB26F5">
      <w:pPr>
        <w:pStyle w:val="ab"/>
        <w:numPr>
          <w:ilvl w:val="0"/>
          <w:numId w:val="1"/>
        </w:numPr>
        <w:spacing w:after="0" w:line="280" w:lineRule="exact"/>
        <w:jc w:val="both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EB26F5">
        <w:rPr>
          <w:rFonts w:eastAsia="Times New Roman"/>
          <w:iCs w:val="0"/>
          <w:sz w:val="24"/>
          <w:szCs w:val="24"/>
          <w:lang w:val="ru-RU" w:eastAsia="ru-RU" w:bidi="ar-SA"/>
        </w:rPr>
        <w:t>«Театральное»</w:t>
      </w:r>
      <w:r w:rsidR="00EB26F5">
        <w:rPr>
          <w:rFonts w:eastAsia="Times New Roman"/>
          <w:iCs w:val="0"/>
          <w:sz w:val="24"/>
          <w:szCs w:val="24"/>
          <w:lang w:val="ru-RU" w:eastAsia="ru-RU" w:bidi="ar-SA"/>
        </w:rPr>
        <w:t>;</w:t>
      </w:r>
    </w:p>
    <w:p w:rsidR="007A45ED" w:rsidRPr="007A45ED" w:rsidRDefault="007A45ED" w:rsidP="00EB26F5">
      <w:pPr>
        <w:numPr>
          <w:ilvl w:val="0"/>
          <w:numId w:val="1"/>
        </w:numPr>
        <w:spacing w:after="0" w:line="280" w:lineRule="exact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«Хореографическое»</w:t>
      </w:r>
      <w:r w:rsidR="00EB26F5">
        <w:rPr>
          <w:rFonts w:eastAsia="Times New Roman"/>
          <w:iCs w:val="0"/>
          <w:sz w:val="24"/>
          <w:szCs w:val="24"/>
          <w:lang w:val="ru-RU" w:eastAsia="ru-RU" w:bidi="ar-SA"/>
        </w:rPr>
        <w:t>;</w:t>
      </w:r>
    </w:p>
    <w:p w:rsidR="007A45ED" w:rsidRPr="007A45ED" w:rsidRDefault="007A45ED" w:rsidP="00EB26F5">
      <w:pPr>
        <w:numPr>
          <w:ilvl w:val="0"/>
          <w:numId w:val="1"/>
        </w:numPr>
        <w:spacing w:after="0" w:line="280" w:lineRule="exact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«Народное декоративно-прикладное»</w:t>
      </w:r>
      <w:r w:rsidR="00EB26F5">
        <w:rPr>
          <w:rFonts w:eastAsia="Times New Roman"/>
          <w:iCs w:val="0"/>
          <w:sz w:val="24"/>
          <w:szCs w:val="24"/>
          <w:lang w:val="ru-RU" w:eastAsia="ru-RU" w:bidi="ar-SA"/>
        </w:rPr>
        <w:t>:</w:t>
      </w:r>
    </w:p>
    <w:p w:rsidR="007A45ED" w:rsidRPr="007A45ED" w:rsidRDefault="00EB26F5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>
        <w:rPr>
          <w:rFonts w:eastAsia="Times New Roman"/>
          <w:iCs w:val="0"/>
          <w:sz w:val="24"/>
          <w:szCs w:val="24"/>
          <w:lang w:val="ru-RU" w:eastAsia="ru-RU" w:bidi="ar-SA"/>
        </w:rPr>
        <w:t xml:space="preserve">отделение </w:t>
      </w:r>
      <w:r w:rsidR="007A45ED" w:rsidRPr="007A45ED">
        <w:rPr>
          <w:rFonts w:eastAsia="Times New Roman"/>
          <w:iCs w:val="0"/>
          <w:sz w:val="24"/>
          <w:szCs w:val="24"/>
          <w:lang w:val="ru-RU" w:eastAsia="ru-RU" w:bidi="ar-SA"/>
        </w:rPr>
        <w:t>художественная обработка соломки,</w:t>
      </w:r>
    </w:p>
    <w:p w:rsidR="007A45ED" w:rsidRPr="007A45ED" w:rsidRDefault="00EB26F5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EB26F5">
        <w:rPr>
          <w:rFonts w:eastAsia="Times New Roman"/>
          <w:iCs w:val="0"/>
          <w:sz w:val="24"/>
          <w:szCs w:val="24"/>
          <w:lang w:val="ru-RU" w:eastAsia="ru-RU" w:bidi="ar-SA"/>
        </w:rPr>
        <w:t xml:space="preserve">отделение </w:t>
      </w:r>
      <w:r w:rsidR="007A45ED" w:rsidRPr="007A45ED">
        <w:rPr>
          <w:rFonts w:eastAsia="Times New Roman"/>
          <w:iCs w:val="0"/>
          <w:sz w:val="24"/>
          <w:szCs w:val="24"/>
          <w:lang w:val="ru-RU" w:eastAsia="ru-RU" w:bidi="ar-SA"/>
        </w:rPr>
        <w:t>художественная керамика,</w:t>
      </w:r>
    </w:p>
    <w:p w:rsidR="007A45ED" w:rsidRPr="007A45ED" w:rsidRDefault="00EB26F5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EB26F5">
        <w:rPr>
          <w:rFonts w:eastAsia="Times New Roman"/>
          <w:iCs w:val="0"/>
          <w:sz w:val="24"/>
          <w:szCs w:val="24"/>
          <w:lang w:val="ru-RU" w:eastAsia="ru-RU" w:bidi="ar-SA"/>
        </w:rPr>
        <w:t xml:space="preserve">отделение </w:t>
      </w:r>
      <w:r w:rsidR="007A45ED" w:rsidRPr="007A45ED">
        <w:rPr>
          <w:rFonts w:eastAsia="Times New Roman"/>
          <w:iCs w:val="0"/>
          <w:sz w:val="24"/>
          <w:szCs w:val="24"/>
          <w:lang w:val="ru-RU" w:eastAsia="ru-RU" w:bidi="ar-SA"/>
        </w:rPr>
        <w:t>художественная обработка дерева,</w:t>
      </w:r>
    </w:p>
    <w:p w:rsidR="007A45ED" w:rsidRPr="007A45ED" w:rsidRDefault="00EB26F5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EB26F5">
        <w:rPr>
          <w:rFonts w:eastAsia="Times New Roman"/>
          <w:iCs w:val="0"/>
          <w:sz w:val="24"/>
          <w:szCs w:val="24"/>
          <w:lang w:val="ru-RU" w:eastAsia="ru-RU" w:bidi="ar-SA"/>
        </w:rPr>
        <w:t xml:space="preserve">отделение </w:t>
      </w:r>
      <w:r w:rsidR="007A45ED" w:rsidRPr="007A45ED">
        <w:rPr>
          <w:rFonts w:eastAsia="Times New Roman"/>
          <w:iCs w:val="0"/>
          <w:sz w:val="24"/>
          <w:szCs w:val="24"/>
          <w:lang w:val="ru-RU" w:eastAsia="ru-RU" w:bidi="ar-SA"/>
        </w:rPr>
        <w:t>художественная вышивка,</w:t>
      </w:r>
    </w:p>
    <w:p w:rsidR="007A45ED" w:rsidRPr="007A45ED" w:rsidRDefault="00EB26F5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EB26F5">
        <w:rPr>
          <w:rFonts w:eastAsia="Times New Roman"/>
          <w:iCs w:val="0"/>
          <w:sz w:val="24"/>
          <w:szCs w:val="24"/>
          <w:lang w:val="ru-RU" w:eastAsia="ru-RU" w:bidi="ar-SA"/>
        </w:rPr>
        <w:t xml:space="preserve">отделение </w:t>
      </w:r>
      <w:r>
        <w:rPr>
          <w:rFonts w:eastAsia="Times New Roman"/>
          <w:iCs w:val="0"/>
          <w:sz w:val="24"/>
          <w:szCs w:val="24"/>
          <w:lang w:val="ru-RU" w:eastAsia="ru-RU" w:bidi="ar-SA"/>
        </w:rPr>
        <w:t>валяние (работа с шерстью).</w:t>
      </w:r>
    </w:p>
    <w:p w:rsidR="007A45ED" w:rsidRPr="007A45ED" w:rsidRDefault="007A45ED" w:rsidP="00EB26F5">
      <w:pPr>
        <w:spacing w:after="0" w:line="280" w:lineRule="exact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 </w:t>
      </w:r>
      <w:r w:rsidR="00EB26F5">
        <w:rPr>
          <w:rFonts w:eastAsia="Times New Roman"/>
          <w:iCs w:val="0"/>
          <w:sz w:val="24"/>
          <w:szCs w:val="24"/>
          <w:lang w:val="ru-RU" w:eastAsia="ru-RU" w:bidi="ar-SA"/>
        </w:rPr>
        <w:t xml:space="preserve">     </w:t>
      </w:r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5.«Художественно-эстетическое».</w:t>
      </w:r>
    </w:p>
    <w:p w:rsidR="00912C22" w:rsidRPr="007A45ED" w:rsidRDefault="007A45ED" w:rsidP="00EB26F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iCs w:val="0"/>
          <w:sz w:val="24"/>
          <w:szCs w:val="24"/>
          <w:lang w:val="ru-RU" w:eastAsia="ru-RU" w:bidi="ar-SA"/>
        </w:rPr>
      </w:pPr>
      <w:bookmarkStart w:id="0" w:name="_GoBack"/>
      <w:bookmarkEnd w:id="0"/>
      <w:r w:rsidRPr="007A45ED">
        <w:rPr>
          <w:rFonts w:eastAsia="Times New Roman"/>
          <w:iCs w:val="0"/>
          <w:sz w:val="24"/>
          <w:szCs w:val="24"/>
          <w:lang w:val="ru-RU" w:eastAsia="ru-RU" w:bidi="ar-SA"/>
        </w:rPr>
        <w:t>Деятельность ГУО «Ленинская детская школа искусств и художественных ремесел Горецкого района» направлена на всестороннее развитие личности, раскрытие и развитие творческих способностей учеников, формирование эстетического восприятия окружающего мира, пробуждение интереса к народным традициям и искусству, воспитание чувства прекрасного, национальной гордости и человечности. Участие учащихся и педагогов в конкурсах, выставках, фестивалях различного уровня.</w:t>
      </w:r>
    </w:p>
    <w:sectPr w:rsidR="00912C22" w:rsidRPr="007A45ED" w:rsidSect="009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19C2"/>
    <w:multiLevelType w:val="multilevel"/>
    <w:tmpl w:val="9342D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5ED"/>
    <w:rsid w:val="000272FC"/>
    <w:rsid w:val="000F4A90"/>
    <w:rsid w:val="000F5097"/>
    <w:rsid w:val="001620A3"/>
    <w:rsid w:val="006B4B34"/>
    <w:rsid w:val="007A45ED"/>
    <w:rsid w:val="008E7D77"/>
    <w:rsid w:val="00912C22"/>
    <w:rsid w:val="00EB26F5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D43C"/>
  <w15:docId w15:val="{F07570E4-7E18-407F-B27D-8830A75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30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77"/>
  </w:style>
  <w:style w:type="paragraph" w:styleId="1">
    <w:name w:val="heading 1"/>
    <w:basedOn w:val="a"/>
    <w:next w:val="a"/>
    <w:link w:val="10"/>
    <w:uiPriority w:val="9"/>
    <w:qFormat/>
    <w:rsid w:val="008E7D7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Cs/>
      <w:i/>
      <w:iCs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7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Cs/>
      <w:i/>
      <w:iCs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7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Cs/>
      <w:i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7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Cs/>
      <w:i/>
      <w:iCs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7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Cs/>
      <w:i/>
      <w:iCs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7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Cs/>
      <w:i/>
      <w:iCs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7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Cs/>
      <w:i/>
      <w:iCs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7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Cs/>
      <w:i/>
      <w:iCs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7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 w:val="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D7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7D7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7D77"/>
    <w:rPr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D77"/>
    <w:pPr>
      <w:spacing w:line="240" w:lineRule="auto"/>
      <w:ind w:firstLine="0"/>
    </w:pPr>
    <w:rPr>
      <w:rFonts w:asciiTheme="majorHAnsi" w:eastAsiaTheme="majorEastAsia" w:hAnsiTheme="majorHAnsi" w:cstheme="majorBidi"/>
      <w:bCs/>
      <w:i/>
      <w:iCs w:val="0"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E7D7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7D77"/>
    <w:pPr>
      <w:spacing w:after="320"/>
      <w:jc w:val="right"/>
    </w:pPr>
    <w:rPr>
      <w:i/>
      <w:iCs w:val="0"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D7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E7D77"/>
    <w:rPr>
      <w:b/>
      <w:bCs/>
      <w:spacing w:val="0"/>
    </w:rPr>
  </w:style>
  <w:style w:type="character" w:styleId="a9">
    <w:name w:val="Emphasis"/>
    <w:uiPriority w:val="20"/>
    <w:qFormat/>
    <w:rsid w:val="008E7D7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E7D7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E7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D7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7D7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E7D7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 w:val="0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E7D7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E7D7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E7D7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E7D77"/>
    <w:rPr>
      <w:smallCaps/>
    </w:rPr>
  </w:style>
  <w:style w:type="character" w:styleId="af1">
    <w:name w:val="Intense Reference"/>
    <w:uiPriority w:val="32"/>
    <w:qFormat/>
    <w:rsid w:val="008E7D77"/>
    <w:rPr>
      <w:b/>
      <w:bCs/>
      <w:smallCaps/>
      <w:color w:val="auto"/>
    </w:rPr>
  </w:style>
  <w:style w:type="character" w:styleId="af2">
    <w:name w:val="Book Title"/>
    <w:uiPriority w:val="33"/>
    <w:qFormat/>
    <w:rsid w:val="008E7D7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7D7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A45ED"/>
    <w:pPr>
      <w:spacing w:before="100" w:beforeAutospacing="1" w:after="100" w:afterAutospacing="1" w:line="240" w:lineRule="auto"/>
      <w:ind w:firstLine="0"/>
    </w:pPr>
    <w:rPr>
      <w:rFonts w:eastAsia="Times New Roman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Елена Викторовна</cp:lastModifiedBy>
  <cp:revision>3</cp:revision>
  <dcterms:created xsi:type="dcterms:W3CDTF">2024-10-10T13:13:00Z</dcterms:created>
  <dcterms:modified xsi:type="dcterms:W3CDTF">2024-11-16T05:24:00Z</dcterms:modified>
</cp:coreProperties>
</file>