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A2D" w:rsidRPr="00B86673" w:rsidRDefault="00AF1626" w:rsidP="00AF1626">
      <w:pPr>
        <w:spacing w:after="0" w:line="240" w:lineRule="auto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>МАТЕРИАЛ</w:t>
      </w:r>
    </w:p>
    <w:p w:rsidR="00483A2D" w:rsidRPr="00B86673" w:rsidRDefault="00AF1626" w:rsidP="00AF1626">
      <w:pPr>
        <w:spacing w:after="0" w:line="240" w:lineRule="auto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>для членов информационно-пропагандистских групп</w:t>
      </w:r>
    </w:p>
    <w:p w:rsidR="00483A2D" w:rsidRPr="00B86673" w:rsidRDefault="00AF1626" w:rsidP="00AF1626">
      <w:pPr>
        <w:spacing w:after="0" w:line="240" w:lineRule="auto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>(февраль 2025</w:t>
      </w:r>
      <w:r w:rsidRPr="00B86673">
        <w:rPr>
          <w:sz w:val="28"/>
          <w:szCs w:val="28"/>
        </w:rPr>
        <w:t> </w:t>
      </w:r>
      <w:r w:rsidRPr="00B86673">
        <w:rPr>
          <w:sz w:val="28"/>
          <w:szCs w:val="28"/>
          <w:lang w:val="ru-RU"/>
        </w:rPr>
        <w:t>г.)</w:t>
      </w:r>
    </w:p>
    <w:p w:rsidR="00483A2D" w:rsidRPr="00B86673" w:rsidRDefault="00AF1626">
      <w:pPr>
        <w:spacing w:before="240" w:after="240"/>
        <w:jc w:val="center"/>
        <w:rPr>
          <w:sz w:val="28"/>
          <w:szCs w:val="28"/>
          <w:lang w:val="ru-RU"/>
        </w:rPr>
      </w:pPr>
      <w:r w:rsidRPr="00B86673">
        <w:rPr>
          <w:b/>
          <w:bCs/>
          <w:sz w:val="28"/>
          <w:szCs w:val="28"/>
          <w:lang w:val="ru-RU"/>
        </w:rPr>
        <w:t>ИТОГИ ЗАВЕРШАЮЩЕЙСЯ ПЯТИЛЕТКИ КАК ОСНОВА СТРАТЕГИИ УСПЕШНОГО РАЗВИТИЯ НАШЕЙ СТРАНЫ</w:t>
      </w:r>
    </w:p>
    <w:p w:rsidR="00483A2D" w:rsidRPr="00B86673" w:rsidRDefault="00AF1626" w:rsidP="00AF1626">
      <w:pPr>
        <w:spacing w:after="0" w:line="240" w:lineRule="auto"/>
        <w:jc w:val="center"/>
        <w:rPr>
          <w:sz w:val="20"/>
          <w:szCs w:val="20"/>
          <w:lang w:val="ru-RU"/>
        </w:rPr>
      </w:pPr>
      <w:r w:rsidRPr="00B86673">
        <w:rPr>
          <w:i/>
          <w:iCs/>
          <w:sz w:val="20"/>
          <w:szCs w:val="20"/>
          <w:lang w:val="ru-RU"/>
        </w:rPr>
        <w:t>на основе информации Министерства здравоохранения, Министерства иностранных дел, Министерства куль</w:t>
      </w:r>
      <w:bookmarkStart w:id="0" w:name="_GoBack"/>
      <w:bookmarkEnd w:id="0"/>
      <w:r w:rsidRPr="00B86673">
        <w:rPr>
          <w:i/>
          <w:iCs/>
          <w:sz w:val="20"/>
          <w:szCs w:val="20"/>
          <w:lang w:val="ru-RU"/>
        </w:rPr>
        <w:t>туры, Министерства образования, Министерства промышленности, Министерства сельского хозяйства и продовольствия, Министерства спорта и туризма Министерства транспорта и коммуникаций, Министерства труда и социальной защиты, Министерства экономики Республики Беларусь, Национальной академии наук Беларуси, материалов агентства «</w:t>
      </w:r>
      <w:proofErr w:type="spellStart"/>
      <w:r w:rsidRPr="00B86673">
        <w:rPr>
          <w:i/>
          <w:iCs/>
          <w:sz w:val="20"/>
          <w:szCs w:val="20"/>
          <w:lang w:val="ru-RU"/>
        </w:rPr>
        <w:t>БелТА</w:t>
      </w:r>
      <w:proofErr w:type="spellEnd"/>
      <w:r w:rsidRPr="00B86673">
        <w:rPr>
          <w:i/>
          <w:iCs/>
          <w:sz w:val="20"/>
          <w:szCs w:val="20"/>
          <w:lang w:val="ru-RU"/>
        </w:rPr>
        <w:t>», газеты «СБ.</w:t>
      </w:r>
      <w:r w:rsidRPr="00B86673">
        <w:rPr>
          <w:i/>
          <w:iCs/>
          <w:sz w:val="20"/>
          <w:szCs w:val="20"/>
        </w:rPr>
        <w:t> </w:t>
      </w:r>
      <w:r w:rsidRPr="00B86673">
        <w:rPr>
          <w:i/>
          <w:iCs/>
          <w:sz w:val="20"/>
          <w:szCs w:val="20"/>
          <w:lang w:val="ru-RU"/>
        </w:rPr>
        <w:t>Беларусь сегодня», Горецкого райисполкома</w:t>
      </w:r>
    </w:p>
    <w:p w:rsidR="00483A2D" w:rsidRPr="00B86673" w:rsidRDefault="00483A2D">
      <w:pPr>
        <w:spacing w:after="60"/>
        <w:ind w:firstLine="566"/>
        <w:jc w:val="both"/>
        <w:rPr>
          <w:lang w:val="ru-RU"/>
        </w:rPr>
      </w:pP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 xml:space="preserve">Каждый из нас может с уверенностью констатировать: в условиях непредсказуемости современных геополитических процессов и </w:t>
      </w:r>
      <w:proofErr w:type="spellStart"/>
      <w:r w:rsidRPr="00B86673">
        <w:rPr>
          <w:sz w:val="28"/>
          <w:szCs w:val="28"/>
          <w:lang w:val="ru-RU"/>
        </w:rPr>
        <w:t>санкционного</w:t>
      </w:r>
      <w:proofErr w:type="spellEnd"/>
      <w:r w:rsidRPr="00B86673">
        <w:rPr>
          <w:sz w:val="28"/>
          <w:szCs w:val="28"/>
          <w:lang w:val="ru-RU"/>
        </w:rPr>
        <w:t xml:space="preserve"> давления </w:t>
      </w:r>
      <w:r w:rsidRPr="00B86673">
        <w:rPr>
          <w:b/>
          <w:bCs/>
          <w:sz w:val="28"/>
          <w:szCs w:val="28"/>
          <w:lang w:val="ru-RU"/>
        </w:rPr>
        <w:t>наша страна не просто выстояла, но и стала сильнее</w:t>
      </w:r>
      <w:r w:rsidRPr="00B86673">
        <w:rPr>
          <w:sz w:val="28"/>
          <w:szCs w:val="28"/>
          <w:lang w:val="ru-RU"/>
        </w:rPr>
        <w:t>.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>Во время выступления на заседании седьмого Всебелорусского народного собрания 24 апреля 2024</w:t>
      </w:r>
      <w:r w:rsidRPr="00B86673">
        <w:rPr>
          <w:sz w:val="28"/>
          <w:szCs w:val="28"/>
        </w:rPr>
        <w:t> </w:t>
      </w:r>
      <w:r w:rsidRPr="00B86673">
        <w:rPr>
          <w:sz w:val="28"/>
          <w:szCs w:val="28"/>
          <w:lang w:val="ru-RU"/>
        </w:rPr>
        <w:t xml:space="preserve">г. </w:t>
      </w:r>
      <w:r w:rsidRPr="00B86673">
        <w:rPr>
          <w:b/>
          <w:bCs/>
          <w:sz w:val="28"/>
          <w:szCs w:val="28"/>
          <w:lang w:val="ru-RU"/>
        </w:rPr>
        <w:t xml:space="preserve">Глава государства </w:t>
      </w:r>
      <w:proofErr w:type="spellStart"/>
      <w:r w:rsidRPr="00B86673">
        <w:rPr>
          <w:b/>
          <w:bCs/>
          <w:sz w:val="28"/>
          <w:szCs w:val="28"/>
          <w:lang w:val="ru-RU"/>
        </w:rPr>
        <w:t>А.Г.Лукашенко</w:t>
      </w:r>
      <w:proofErr w:type="spellEnd"/>
      <w:r w:rsidRPr="00B86673">
        <w:rPr>
          <w:sz w:val="28"/>
          <w:szCs w:val="28"/>
          <w:lang w:val="ru-RU"/>
        </w:rPr>
        <w:t xml:space="preserve"> отметил, что </w:t>
      </w:r>
      <w:r w:rsidRPr="00B86673">
        <w:rPr>
          <w:b/>
          <w:bCs/>
          <w:i/>
          <w:iCs/>
          <w:sz w:val="28"/>
          <w:szCs w:val="28"/>
          <w:lang w:val="ru-RU"/>
        </w:rPr>
        <w:t>«мы никогда еще так не жили хорошо, как сейчас!»</w:t>
      </w:r>
      <w:r w:rsidRPr="00B86673">
        <w:rPr>
          <w:i/>
          <w:iCs/>
          <w:sz w:val="28"/>
          <w:szCs w:val="28"/>
          <w:lang w:val="ru-RU"/>
        </w:rPr>
        <w:t>.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 xml:space="preserve">Безоговорочным аргументом в пользу этого тезиса является то, что </w:t>
      </w:r>
      <w:r w:rsidRPr="00B86673">
        <w:rPr>
          <w:b/>
          <w:bCs/>
          <w:sz w:val="28"/>
          <w:szCs w:val="28"/>
          <w:lang w:val="ru-RU"/>
        </w:rPr>
        <w:t>белорусская экономика демонстрирует устойчивый рост и стабильность</w:t>
      </w:r>
      <w:r w:rsidRPr="00B86673">
        <w:rPr>
          <w:sz w:val="28"/>
          <w:szCs w:val="28"/>
          <w:lang w:val="ru-RU"/>
        </w:rPr>
        <w:t>. Наблюдается прирост валового внутреннего продукта, под контролем находится инфляция, растут денежные доходы и накопления населения, безработица находится на минимальных значениях.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>Кроме того, государство создает все условия для того, чтобы каждый из нас мог заботиться о собственном благосостоянии, не сидел сложа руки и вносил вклад в повышение собственного благополучия и страны в целом.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 xml:space="preserve">Итоги такой работы находят свое отражение в мнении наших сограждан. По результатам соцопросов, проведенных Институтом социологии НАН Беларуси, за текущую пятилетку доля респондентов, позитивно оценивающих социально-экономическое положение в стране, увеличилась в 2,5 раза </w:t>
      </w:r>
      <w:r w:rsidRPr="00B86673">
        <w:rPr>
          <w:i/>
          <w:iCs/>
          <w:sz w:val="28"/>
          <w:szCs w:val="28"/>
          <w:lang w:val="ru-RU"/>
        </w:rPr>
        <w:t>(53,8</w:t>
      </w:r>
      <w:r w:rsidRPr="00B86673">
        <w:rPr>
          <w:i/>
          <w:iCs/>
          <w:sz w:val="28"/>
          <w:szCs w:val="28"/>
        </w:rPr>
        <w:t> </w:t>
      </w:r>
      <w:r w:rsidRPr="00B86673">
        <w:rPr>
          <w:i/>
          <w:iCs/>
          <w:sz w:val="28"/>
          <w:szCs w:val="28"/>
          <w:lang w:val="ru-RU"/>
        </w:rPr>
        <w:t>% в 2024 году против 21,9</w:t>
      </w:r>
      <w:r w:rsidRPr="00B86673">
        <w:rPr>
          <w:i/>
          <w:iCs/>
          <w:sz w:val="28"/>
          <w:szCs w:val="28"/>
        </w:rPr>
        <w:t> </w:t>
      </w:r>
      <w:r w:rsidRPr="00B86673">
        <w:rPr>
          <w:i/>
          <w:iCs/>
          <w:sz w:val="28"/>
          <w:szCs w:val="28"/>
          <w:lang w:val="ru-RU"/>
        </w:rPr>
        <w:t>% в 2021 году)</w:t>
      </w:r>
      <w:r w:rsidRPr="00B86673">
        <w:rPr>
          <w:sz w:val="28"/>
          <w:szCs w:val="28"/>
          <w:lang w:val="ru-RU"/>
        </w:rPr>
        <w:t>.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 xml:space="preserve">При этом абсолютное большинство граждан страны </w:t>
      </w:r>
      <w:r w:rsidRPr="00B86673">
        <w:rPr>
          <w:i/>
          <w:iCs/>
          <w:sz w:val="28"/>
          <w:szCs w:val="28"/>
          <w:lang w:val="ru-RU"/>
        </w:rPr>
        <w:t>(86,6</w:t>
      </w:r>
      <w:r w:rsidRPr="00B86673">
        <w:rPr>
          <w:i/>
          <w:iCs/>
          <w:sz w:val="28"/>
          <w:szCs w:val="28"/>
        </w:rPr>
        <w:t> </w:t>
      </w:r>
      <w:r w:rsidRPr="00B86673">
        <w:rPr>
          <w:i/>
          <w:iCs/>
          <w:sz w:val="28"/>
          <w:szCs w:val="28"/>
          <w:lang w:val="ru-RU"/>
        </w:rPr>
        <w:t>%)</w:t>
      </w:r>
      <w:r w:rsidRPr="00B86673">
        <w:rPr>
          <w:sz w:val="28"/>
          <w:szCs w:val="28"/>
          <w:lang w:val="ru-RU"/>
        </w:rPr>
        <w:t xml:space="preserve"> удовлетворены своей жизнью.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>А это значит, что мы с уверенностью смотрим в будущее и знаем, что наша страна справится с любыми вызовами и обеспечит благополучие своих граждан.</w:t>
      </w:r>
    </w:p>
    <w:p w:rsidR="00483A2D" w:rsidRPr="00B86673" w:rsidRDefault="00AF1626" w:rsidP="00AF1626">
      <w:pPr>
        <w:spacing w:after="0" w:line="240" w:lineRule="auto"/>
        <w:jc w:val="center"/>
        <w:rPr>
          <w:sz w:val="28"/>
          <w:szCs w:val="28"/>
          <w:lang w:val="ru-RU"/>
        </w:rPr>
      </w:pPr>
      <w:r w:rsidRPr="00B86673">
        <w:rPr>
          <w:b/>
          <w:bCs/>
          <w:sz w:val="28"/>
          <w:szCs w:val="28"/>
          <w:u w:val="single"/>
          <w:lang w:val="ru-RU"/>
        </w:rPr>
        <w:t>Содействие эффективной занятости, устойчивый рост доходов. Улучшение качества жизни населения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>Так уж устроен человек, что об экономических успехах и достижениях всей страны судит чаще по личному достатку. Который, в свою очередь, является результатом труда.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 xml:space="preserve">Именно поэтому начнем разговор с такого ключевого приоритета в социальной политике белорусского государства как </w:t>
      </w:r>
      <w:r w:rsidRPr="00B86673">
        <w:rPr>
          <w:b/>
          <w:bCs/>
          <w:sz w:val="28"/>
          <w:szCs w:val="28"/>
          <w:lang w:val="ru-RU"/>
        </w:rPr>
        <w:t>обеспечение эффективной занятости населения</w:t>
      </w:r>
      <w:r w:rsidRPr="00B86673">
        <w:rPr>
          <w:sz w:val="28"/>
          <w:szCs w:val="28"/>
          <w:lang w:val="ru-RU"/>
        </w:rPr>
        <w:t>.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lastRenderedPageBreak/>
        <w:t xml:space="preserve">В </w:t>
      </w:r>
      <w:r w:rsidRPr="00B86673">
        <w:rPr>
          <w:sz w:val="28"/>
          <w:szCs w:val="28"/>
        </w:rPr>
        <w:t>III</w:t>
      </w:r>
      <w:r w:rsidRPr="00B86673">
        <w:rPr>
          <w:sz w:val="28"/>
          <w:szCs w:val="28"/>
          <w:lang w:val="ru-RU"/>
        </w:rPr>
        <w:t xml:space="preserve"> квартале 2024</w:t>
      </w:r>
      <w:r w:rsidRPr="00B86673">
        <w:rPr>
          <w:sz w:val="28"/>
          <w:szCs w:val="28"/>
        </w:rPr>
        <w:t> </w:t>
      </w:r>
      <w:r w:rsidRPr="00B86673">
        <w:rPr>
          <w:sz w:val="28"/>
          <w:szCs w:val="28"/>
          <w:lang w:val="ru-RU"/>
        </w:rPr>
        <w:t>г. уровень безработицы опустился ниже 3</w:t>
      </w:r>
      <w:r w:rsidRPr="00B86673">
        <w:rPr>
          <w:sz w:val="28"/>
          <w:szCs w:val="28"/>
        </w:rPr>
        <w:t> </w:t>
      </w:r>
      <w:r w:rsidRPr="00B86673">
        <w:rPr>
          <w:sz w:val="28"/>
          <w:szCs w:val="28"/>
          <w:lang w:val="ru-RU"/>
        </w:rPr>
        <w:t xml:space="preserve">%, рост </w:t>
      </w:r>
      <w:r w:rsidRPr="00B86673">
        <w:rPr>
          <w:b/>
          <w:bCs/>
          <w:sz w:val="28"/>
          <w:szCs w:val="28"/>
          <w:lang w:val="ru-RU"/>
        </w:rPr>
        <w:t>реальных располагаемых денежных доходов</w:t>
      </w:r>
      <w:r w:rsidRPr="00B86673">
        <w:rPr>
          <w:sz w:val="28"/>
          <w:szCs w:val="28"/>
          <w:lang w:val="ru-RU"/>
        </w:rPr>
        <w:t xml:space="preserve"> населения по итогам 2024 года ожидается на уровне 9,4</w:t>
      </w:r>
      <w:r w:rsidRPr="00B86673">
        <w:rPr>
          <w:sz w:val="28"/>
          <w:szCs w:val="28"/>
        </w:rPr>
        <w:t> </w:t>
      </w:r>
      <w:r w:rsidRPr="00B86673">
        <w:rPr>
          <w:sz w:val="28"/>
          <w:szCs w:val="28"/>
          <w:lang w:val="ru-RU"/>
        </w:rPr>
        <w:t>%. Это лучший показатель за всю пятилетку.</w:t>
      </w:r>
    </w:p>
    <w:p w:rsidR="007F414F" w:rsidRPr="00B86673" w:rsidRDefault="007F414F" w:rsidP="00AF1626">
      <w:pPr>
        <w:spacing w:after="0" w:line="240" w:lineRule="auto"/>
        <w:ind w:right="-1" w:firstLine="720"/>
        <w:jc w:val="both"/>
        <w:rPr>
          <w:b/>
          <w:sz w:val="30"/>
          <w:szCs w:val="30"/>
          <w:lang w:val="ru-RU"/>
        </w:rPr>
      </w:pPr>
      <w:r w:rsidRPr="00B86673">
        <w:rPr>
          <w:sz w:val="28"/>
          <w:szCs w:val="28"/>
          <w:lang w:val="ru-RU"/>
        </w:rPr>
        <w:t xml:space="preserve">В </w:t>
      </w:r>
      <w:r w:rsidRPr="00B86673">
        <w:rPr>
          <w:b/>
          <w:sz w:val="28"/>
          <w:szCs w:val="28"/>
          <w:lang w:val="ru-RU"/>
        </w:rPr>
        <w:t>Горецком районе</w:t>
      </w:r>
      <w:r w:rsidRPr="00B86673">
        <w:rPr>
          <w:sz w:val="28"/>
          <w:szCs w:val="28"/>
          <w:lang w:val="ru-RU"/>
        </w:rPr>
        <w:t xml:space="preserve"> уровень регистрируемой безработицы составил 0,1 процента, рост реальной заработной платы за 2024 г.–  115,2 процента.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>Пенсия по возрасту неработающего пенсионера за 2021–2024 гг. выросла, как и зарплата, в 1,7 раза, реальный рост</w:t>
      </w:r>
      <w:r w:rsidRPr="00B86673">
        <w:rPr>
          <w:sz w:val="28"/>
          <w:szCs w:val="28"/>
        </w:rPr>
        <w:t> </w:t>
      </w:r>
      <w:r w:rsidRPr="00B86673">
        <w:rPr>
          <w:sz w:val="28"/>
          <w:szCs w:val="28"/>
          <w:lang w:val="ru-RU"/>
        </w:rPr>
        <w:t>– в 1,2 раза. Иными словами, покупательная способность пенсий сохранена.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 xml:space="preserve">В том числе и благодаря тому, что второй год подряд в Беларуси </w:t>
      </w:r>
      <w:r w:rsidRPr="00B86673">
        <w:rPr>
          <w:b/>
          <w:bCs/>
          <w:sz w:val="28"/>
          <w:szCs w:val="28"/>
          <w:lang w:val="ru-RU"/>
        </w:rPr>
        <w:t>инфляция сохраняется ниже</w:t>
      </w:r>
      <w:r w:rsidRPr="00B86673">
        <w:rPr>
          <w:sz w:val="28"/>
          <w:szCs w:val="28"/>
          <w:lang w:val="ru-RU"/>
        </w:rPr>
        <w:t xml:space="preserve"> установленных параметров </w:t>
      </w:r>
      <w:r w:rsidRPr="00B86673">
        <w:rPr>
          <w:i/>
          <w:iCs/>
          <w:sz w:val="28"/>
          <w:szCs w:val="28"/>
          <w:lang w:val="ru-RU"/>
        </w:rPr>
        <w:t>(5,2</w:t>
      </w:r>
      <w:r w:rsidRPr="00B86673">
        <w:rPr>
          <w:i/>
          <w:iCs/>
          <w:sz w:val="28"/>
          <w:szCs w:val="28"/>
        </w:rPr>
        <w:t> </w:t>
      </w:r>
      <w:r w:rsidRPr="00B86673">
        <w:rPr>
          <w:i/>
          <w:iCs/>
          <w:sz w:val="28"/>
          <w:szCs w:val="28"/>
          <w:lang w:val="ru-RU"/>
        </w:rPr>
        <w:t>%</w:t>
      </w:r>
      <w:r w:rsidRPr="00B86673">
        <w:rPr>
          <w:sz w:val="28"/>
          <w:szCs w:val="28"/>
          <w:lang w:val="ru-RU"/>
        </w:rPr>
        <w:t xml:space="preserve"> </w:t>
      </w:r>
      <w:r w:rsidRPr="00B86673">
        <w:rPr>
          <w:i/>
          <w:iCs/>
          <w:sz w:val="28"/>
          <w:szCs w:val="28"/>
          <w:lang w:val="ru-RU"/>
        </w:rPr>
        <w:t>в 2024 году при целевом значении не более 6</w:t>
      </w:r>
      <w:r w:rsidRPr="00B86673">
        <w:rPr>
          <w:i/>
          <w:iCs/>
          <w:sz w:val="28"/>
          <w:szCs w:val="28"/>
        </w:rPr>
        <w:t> </w:t>
      </w:r>
      <w:r w:rsidRPr="00B86673">
        <w:rPr>
          <w:i/>
          <w:iCs/>
          <w:sz w:val="28"/>
          <w:szCs w:val="28"/>
          <w:lang w:val="ru-RU"/>
        </w:rPr>
        <w:t>%; 5,8</w:t>
      </w:r>
      <w:r w:rsidRPr="00B86673">
        <w:rPr>
          <w:i/>
          <w:iCs/>
          <w:sz w:val="28"/>
          <w:szCs w:val="28"/>
        </w:rPr>
        <w:t> </w:t>
      </w:r>
      <w:r w:rsidRPr="00B86673">
        <w:rPr>
          <w:i/>
          <w:iCs/>
          <w:sz w:val="28"/>
          <w:szCs w:val="28"/>
          <w:lang w:val="ru-RU"/>
        </w:rPr>
        <w:t>% в 2023 году при целевом значении 7–8</w:t>
      </w:r>
      <w:r w:rsidRPr="00B86673">
        <w:rPr>
          <w:i/>
          <w:iCs/>
          <w:sz w:val="28"/>
          <w:szCs w:val="28"/>
        </w:rPr>
        <w:t> </w:t>
      </w:r>
      <w:r w:rsidRPr="00B86673">
        <w:rPr>
          <w:i/>
          <w:iCs/>
          <w:sz w:val="28"/>
          <w:szCs w:val="28"/>
          <w:lang w:val="ru-RU"/>
        </w:rPr>
        <w:t>%)</w:t>
      </w:r>
      <w:r w:rsidRPr="00B86673">
        <w:rPr>
          <w:sz w:val="28"/>
          <w:szCs w:val="28"/>
          <w:lang w:val="ru-RU"/>
        </w:rPr>
        <w:t>.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b/>
          <w:bCs/>
          <w:sz w:val="28"/>
          <w:szCs w:val="28"/>
          <w:lang w:val="ru-RU"/>
        </w:rPr>
        <w:t>Еще один национальный приоритет завершающейся пятилетки</w:t>
      </w:r>
      <w:r w:rsidRPr="00B86673">
        <w:rPr>
          <w:sz w:val="28"/>
          <w:szCs w:val="28"/>
        </w:rPr>
        <w:t> </w:t>
      </w:r>
      <w:r w:rsidRPr="00B86673">
        <w:rPr>
          <w:sz w:val="28"/>
          <w:szCs w:val="28"/>
          <w:lang w:val="ru-RU"/>
        </w:rPr>
        <w:t xml:space="preserve">– </w:t>
      </w:r>
      <w:r w:rsidRPr="00B86673">
        <w:rPr>
          <w:b/>
          <w:bCs/>
          <w:sz w:val="28"/>
          <w:szCs w:val="28"/>
          <w:lang w:val="ru-RU"/>
        </w:rPr>
        <w:t>поддержка семей с детьми.</w:t>
      </w:r>
      <w:r w:rsidRPr="00B86673">
        <w:rPr>
          <w:sz w:val="28"/>
          <w:szCs w:val="28"/>
          <w:lang w:val="ru-RU"/>
        </w:rPr>
        <w:t xml:space="preserve"> Особое место занимает </w:t>
      </w:r>
      <w:r w:rsidRPr="00B86673">
        <w:rPr>
          <w:b/>
          <w:bCs/>
          <w:sz w:val="28"/>
          <w:szCs w:val="28"/>
          <w:lang w:val="ru-RU"/>
        </w:rPr>
        <w:t>программа семейного капитала</w:t>
      </w:r>
      <w:r w:rsidRPr="00B86673">
        <w:rPr>
          <w:sz w:val="28"/>
          <w:szCs w:val="28"/>
          <w:lang w:val="ru-RU"/>
        </w:rPr>
        <w:t xml:space="preserve">, реализуемая с 2015 года </w:t>
      </w:r>
      <w:r w:rsidRPr="00B86673">
        <w:rPr>
          <w:b/>
          <w:bCs/>
          <w:sz w:val="28"/>
          <w:szCs w:val="28"/>
          <w:lang w:val="ru-RU"/>
        </w:rPr>
        <w:t>при рождении третьего или последующего</w:t>
      </w:r>
      <w:r w:rsidRPr="00B86673">
        <w:rPr>
          <w:sz w:val="28"/>
          <w:szCs w:val="28"/>
          <w:lang w:val="ru-RU"/>
        </w:rPr>
        <w:t xml:space="preserve"> ребенка.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>Можно также констатировать следующее, опять же</w:t>
      </w:r>
      <w:r w:rsidRPr="00B86673">
        <w:rPr>
          <w:sz w:val="28"/>
          <w:szCs w:val="28"/>
        </w:rPr>
        <w:t> </w:t>
      </w:r>
      <w:r w:rsidRPr="00B86673">
        <w:rPr>
          <w:sz w:val="28"/>
          <w:szCs w:val="28"/>
          <w:lang w:val="ru-RU"/>
        </w:rPr>
        <w:t xml:space="preserve">– для нас привычное, но недоступное в большинстве стран мира: в Беларуси обеспечен </w:t>
      </w:r>
      <w:r w:rsidRPr="00B86673">
        <w:rPr>
          <w:b/>
          <w:bCs/>
          <w:sz w:val="28"/>
          <w:szCs w:val="28"/>
          <w:lang w:val="ru-RU"/>
        </w:rPr>
        <w:t>100</w:t>
      </w:r>
      <w:r w:rsidRPr="00B86673">
        <w:rPr>
          <w:b/>
          <w:bCs/>
          <w:sz w:val="28"/>
          <w:szCs w:val="28"/>
        </w:rPr>
        <w:t> </w:t>
      </w:r>
      <w:r w:rsidRPr="00B86673">
        <w:rPr>
          <w:b/>
          <w:bCs/>
          <w:sz w:val="28"/>
          <w:szCs w:val="28"/>
          <w:lang w:val="ru-RU"/>
        </w:rPr>
        <w:t>% охват граждан</w:t>
      </w:r>
      <w:r w:rsidRPr="00B86673">
        <w:rPr>
          <w:sz w:val="28"/>
          <w:szCs w:val="28"/>
          <w:lang w:val="ru-RU"/>
        </w:rPr>
        <w:t xml:space="preserve">, обратившихся и имеющих право на получение, </w:t>
      </w:r>
      <w:r w:rsidRPr="00B86673">
        <w:rPr>
          <w:b/>
          <w:bCs/>
          <w:sz w:val="28"/>
          <w:szCs w:val="28"/>
          <w:lang w:val="ru-RU"/>
        </w:rPr>
        <w:t>мерами государственной социальной защиты</w:t>
      </w:r>
      <w:r w:rsidRPr="00B86673">
        <w:rPr>
          <w:sz w:val="28"/>
          <w:szCs w:val="28"/>
          <w:lang w:val="ru-RU"/>
        </w:rPr>
        <w:t>.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>Это еще одно наше достижение, которым можно и нужно гордиться.</w:t>
      </w:r>
    </w:p>
    <w:p w:rsidR="00483A2D" w:rsidRPr="00B86673" w:rsidRDefault="00AF1626" w:rsidP="00AF1626">
      <w:pPr>
        <w:spacing w:after="0" w:line="240" w:lineRule="auto"/>
        <w:jc w:val="center"/>
        <w:rPr>
          <w:sz w:val="28"/>
          <w:szCs w:val="28"/>
          <w:lang w:val="ru-RU"/>
        </w:rPr>
      </w:pPr>
      <w:r w:rsidRPr="00B86673">
        <w:rPr>
          <w:b/>
          <w:bCs/>
          <w:sz w:val="28"/>
          <w:szCs w:val="28"/>
          <w:lang w:val="ru-RU"/>
        </w:rPr>
        <w:t>Укрепление демографического потенциала и здоровья населения</w:t>
      </w:r>
    </w:p>
    <w:p w:rsidR="00AF7EBC" w:rsidRPr="00B86673" w:rsidRDefault="00AF7EBC" w:rsidP="00AF7EBC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>Постоянное внимание государства к системе здравоохранения позволяет белорусской медицине активно развиваться, а гражданам – получать своевременную, необходимую помощь.</w:t>
      </w:r>
    </w:p>
    <w:p w:rsidR="00AF7EBC" w:rsidRPr="00B86673" w:rsidRDefault="00AF7EBC" w:rsidP="00AF7EBC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 xml:space="preserve">Младенческая смертность в нашей стране снизилась до трех случаев на 1000 живорожденных, то есть 3,3 промилле. По этому показателю </w:t>
      </w:r>
      <w:r w:rsidRPr="00B86673">
        <w:rPr>
          <w:b/>
          <w:bCs/>
          <w:sz w:val="28"/>
          <w:szCs w:val="28"/>
          <w:lang w:val="ru-RU"/>
        </w:rPr>
        <w:t>Беларусь входит в первую десятку стран мира</w:t>
      </w:r>
      <w:r w:rsidRPr="00B86673">
        <w:rPr>
          <w:sz w:val="28"/>
          <w:szCs w:val="28"/>
          <w:lang w:val="ru-RU"/>
        </w:rPr>
        <w:t>.</w:t>
      </w:r>
    </w:p>
    <w:p w:rsidR="00AF7EBC" w:rsidRPr="00B86673" w:rsidRDefault="00AF7EBC" w:rsidP="00AF7EBC">
      <w:pPr>
        <w:pStyle w:val="newncpi"/>
        <w:widowControl w:val="0"/>
        <w:ind w:firstLine="709"/>
        <w:rPr>
          <w:sz w:val="28"/>
          <w:szCs w:val="28"/>
        </w:rPr>
      </w:pPr>
      <w:r w:rsidRPr="00B86673">
        <w:rPr>
          <w:sz w:val="28"/>
          <w:szCs w:val="28"/>
        </w:rPr>
        <w:t>В 2025 году главной задачей развития сферы здравоохранения является обеспечение жителей района доступной и качественной медицинской помощью на всех уровнях её оказания с использованием новых современных методов диагностики и лечения.</w:t>
      </w:r>
    </w:p>
    <w:p w:rsidR="00AF7EBC" w:rsidRPr="00B86673" w:rsidRDefault="00AF7EBC" w:rsidP="00AF7EBC">
      <w:pPr>
        <w:pStyle w:val="Bodytext20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B86673">
        <w:rPr>
          <w:rFonts w:eastAsia="SimSun"/>
          <w:sz w:val="28"/>
          <w:szCs w:val="28"/>
          <w:lang w:val="ru-RU"/>
        </w:rPr>
        <w:t>Особое внимание уделено реализации профилактических проектов, направленных на укрепление и сохранение здоровья населения,</w:t>
      </w:r>
      <w:r w:rsidRPr="00B86673">
        <w:rPr>
          <w:sz w:val="28"/>
          <w:szCs w:val="28"/>
          <w:lang w:val="ru-RU"/>
        </w:rPr>
        <w:t xml:space="preserve"> на повышение эффективности работы организации здравоохранения, рациональное использование финансовых, материальных и кадровых ресурсов.</w:t>
      </w:r>
    </w:p>
    <w:p w:rsidR="00AF7EBC" w:rsidRPr="00B86673" w:rsidRDefault="00AF7EBC" w:rsidP="00AF7EBC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B86673">
        <w:rPr>
          <w:color w:val="000000"/>
          <w:sz w:val="28"/>
          <w:szCs w:val="28"/>
          <w:lang w:val="ru-RU"/>
        </w:rPr>
        <w:t xml:space="preserve">В </w:t>
      </w:r>
      <w:r w:rsidRPr="00B86673">
        <w:rPr>
          <w:b/>
          <w:color w:val="000000"/>
          <w:sz w:val="28"/>
          <w:szCs w:val="28"/>
          <w:lang w:val="ru-RU"/>
        </w:rPr>
        <w:t>Горецком районе</w:t>
      </w:r>
      <w:r w:rsidRPr="00B86673">
        <w:rPr>
          <w:color w:val="000000"/>
          <w:sz w:val="28"/>
          <w:szCs w:val="28"/>
          <w:lang w:val="ru-RU"/>
        </w:rPr>
        <w:t xml:space="preserve"> реализуется проект «Горки - здоровый город», совместными усилиями всех заинтересованных служб и ведомств, администраций организаций и предприятий в районе обеспечено </w:t>
      </w:r>
      <w:r w:rsidRPr="00B86673">
        <w:rPr>
          <w:sz w:val="28"/>
          <w:szCs w:val="28"/>
          <w:lang w:val="ru-RU"/>
        </w:rPr>
        <w:t>широкое вовлечение населения и общественных организаций в формирование здорового образа жизни</w:t>
      </w:r>
      <w:r w:rsidRPr="00B86673">
        <w:rPr>
          <w:color w:val="000000"/>
          <w:sz w:val="28"/>
          <w:szCs w:val="28"/>
          <w:lang w:val="ru-RU"/>
        </w:rPr>
        <w:t xml:space="preserve">. В рамках проекта </w:t>
      </w:r>
      <w:r w:rsidRPr="00B86673">
        <w:rPr>
          <w:sz w:val="28"/>
          <w:szCs w:val="28"/>
          <w:lang w:val="ru-RU"/>
        </w:rPr>
        <w:t xml:space="preserve">активизирована в районе работа по пропаганде здорового образа жизни и профилактике социально-значимых заболеваний, в частности сердечно - сосудистых заболеваний у групп высокого и среднего </w:t>
      </w:r>
      <w:r w:rsidRPr="00B86673">
        <w:rPr>
          <w:sz w:val="28"/>
          <w:szCs w:val="28"/>
          <w:lang w:val="ru-RU"/>
        </w:rPr>
        <w:lastRenderedPageBreak/>
        <w:t xml:space="preserve">риска. Разработаны перечень индикаторных показателей состояния здоровья населения Горецкого района.  </w:t>
      </w:r>
    </w:p>
    <w:p w:rsidR="00AF7EBC" w:rsidRPr="00B86673" w:rsidRDefault="00AF7EBC" w:rsidP="00AF7EBC">
      <w:pPr>
        <w:spacing w:after="0" w:line="240" w:lineRule="auto"/>
        <w:ind w:firstLine="680"/>
        <w:jc w:val="both"/>
        <w:rPr>
          <w:rFonts w:eastAsia="SimSun"/>
          <w:sz w:val="28"/>
          <w:szCs w:val="28"/>
          <w:lang w:val="ru-RU"/>
        </w:rPr>
      </w:pPr>
      <w:r w:rsidRPr="00B86673">
        <w:rPr>
          <w:rFonts w:eastAsia="SimSun"/>
          <w:sz w:val="28"/>
          <w:szCs w:val="28"/>
          <w:lang w:val="ru-RU"/>
        </w:rPr>
        <w:t xml:space="preserve">Продолжается работа по реализации проектов: </w:t>
      </w:r>
      <w:r w:rsidRPr="00B86673">
        <w:rPr>
          <w:color w:val="000000"/>
          <w:sz w:val="28"/>
          <w:szCs w:val="28"/>
          <w:lang w:val="ru-RU"/>
        </w:rPr>
        <w:t xml:space="preserve">«Овсянка – здоровый </w:t>
      </w:r>
      <w:proofErr w:type="spellStart"/>
      <w:r w:rsidRPr="00B86673">
        <w:rPr>
          <w:color w:val="000000"/>
          <w:sz w:val="28"/>
          <w:szCs w:val="28"/>
          <w:lang w:val="ru-RU"/>
        </w:rPr>
        <w:t>агрогородок</w:t>
      </w:r>
      <w:proofErr w:type="spellEnd"/>
      <w:r w:rsidRPr="00B86673">
        <w:rPr>
          <w:color w:val="000000"/>
          <w:sz w:val="28"/>
          <w:szCs w:val="28"/>
          <w:lang w:val="ru-RU"/>
        </w:rPr>
        <w:t xml:space="preserve">», «Ленино – здоровый </w:t>
      </w:r>
      <w:proofErr w:type="spellStart"/>
      <w:r w:rsidRPr="00B86673">
        <w:rPr>
          <w:color w:val="000000"/>
          <w:sz w:val="28"/>
          <w:szCs w:val="28"/>
          <w:lang w:val="ru-RU"/>
        </w:rPr>
        <w:t>агрогородок</w:t>
      </w:r>
      <w:proofErr w:type="spellEnd"/>
      <w:r w:rsidRPr="00B86673">
        <w:rPr>
          <w:color w:val="000000"/>
          <w:sz w:val="28"/>
          <w:szCs w:val="28"/>
          <w:lang w:val="ru-RU"/>
        </w:rPr>
        <w:t>»; дальнейшее развитие получат проекты,</w:t>
      </w:r>
      <w:r w:rsidRPr="00B86673">
        <w:rPr>
          <w:rFonts w:eastAsia="SimSun"/>
          <w:sz w:val="28"/>
          <w:szCs w:val="28"/>
          <w:lang w:val="ru-RU"/>
        </w:rPr>
        <w:t xml:space="preserve"> открытые с участием ЮНИСЭФ в районе: на базе </w:t>
      </w:r>
      <w:proofErr w:type="gramStart"/>
      <w:r w:rsidRPr="00B86673">
        <w:rPr>
          <w:rFonts w:eastAsia="SimSun"/>
          <w:sz w:val="28"/>
          <w:szCs w:val="28"/>
          <w:lang w:val="ru-RU"/>
        </w:rPr>
        <w:t>учреждения</w:t>
      </w:r>
      <w:proofErr w:type="gramEnd"/>
      <w:r w:rsidRPr="00B86673">
        <w:rPr>
          <w:rFonts w:eastAsia="SimSun"/>
          <w:sz w:val="28"/>
          <w:szCs w:val="28"/>
          <w:lang w:val="ru-RU"/>
        </w:rPr>
        <w:t xml:space="preserve"> функционируют центр дружественной помощи подросткам и центр раннего вмешательства для детей первых лет жизни.  </w:t>
      </w:r>
    </w:p>
    <w:p w:rsidR="00AF7EBC" w:rsidRPr="00B86673" w:rsidRDefault="00AF7EBC" w:rsidP="00AF7EBC">
      <w:pPr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 xml:space="preserve">Совершенствование порядка диспансеризации и медицинских </w:t>
      </w:r>
      <w:proofErr w:type="spellStart"/>
      <w:r w:rsidRPr="00B86673">
        <w:rPr>
          <w:sz w:val="28"/>
          <w:szCs w:val="28"/>
          <w:lang w:val="ru-RU"/>
        </w:rPr>
        <w:t>скринингов</w:t>
      </w:r>
      <w:proofErr w:type="spellEnd"/>
      <w:r w:rsidRPr="00B86673">
        <w:rPr>
          <w:sz w:val="28"/>
          <w:szCs w:val="28"/>
          <w:lang w:val="ru-RU"/>
        </w:rPr>
        <w:t xml:space="preserve">, то есть систем первичного медицинского обследования, позволило обеспечить всеобщий охват населения страны услугами первичной медицинской помощи. </w:t>
      </w:r>
    </w:p>
    <w:p w:rsidR="00AF7EBC" w:rsidRPr="00B86673" w:rsidRDefault="00AF7EBC" w:rsidP="00AF7EBC">
      <w:pPr>
        <w:pStyle w:val="newncpi"/>
        <w:ind w:firstLine="680"/>
        <w:rPr>
          <w:sz w:val="28"/>
          <w:szCs w:val="28"/>
        </w:rPr>
      </w:pPr>
      <w:r w:rsidRPr="00B86673">
        <w:rPr>
          <w:sz w:val="28"/>
          <w:szCs w:val="28"/>
        </w:rPr>
        <w:t xml:space="preserve">Медицинскими работниками организована работа по диспансеризации населения Горецкого района, проводятся профилактические </w:t>
      </w:r>
      <w:proofErr w:type="spellStart"/>
      <w:r w:rsidRPr="00B86673">
        <w:rPr>
          <w:sz w:val="28"/>
          <w:szCs w:val="28"/>
        </w:rPr>
        <w:t>скрининги</w:t>
      </w:r>
      <w:proofErr w:type="spellEnd"/>
      <w:r w:rsidRPr="00B86673">
        <w:rPr>
          <w:sz w:val="28"/>
          <w:szCs w:val="28"/>
        </w:rPr>
        <w:t xml:space="preserve"> с </w:t>
      </w:r>
      <w:proofErr w:type="gramStart"/>
      <w:r w:rsidRPr="00B86673">
        <w:rPr>
          <w:sz w:val="28"/>
          <w:szCs w:val="28"/>
        </w:rPr>
        <w:t>целью  раннего</w:t>
      </w:r>
      <w:proofErr w:type="gramEnd"/>
      <w:r w:rsidRPr="00B86673">
        <w:rPr>
          <w:sz w:val="28"/>
          <w:szCs w:val="28"/>
        </w:rPr>
        <w:t xml:space="preserve"> выявления онкологических заболеваний.</w:t>
      </w:r>
    </w:p>
    <w:p w:rsidR="00AF7EBC" w:rsidRPr="00B86673" w:rsidRDefault="00AF7EBC" w:rsidP="00AF7EBC">
      <w:pPr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B86673">
        <w:rPr>
          <w:color w:val="000000" w:themeColor="text1"/>
          <w:sz w:val="28"/>
          <w:szCs w:val="28"/>
          <w:lang w:val="ru-RU"/>
        </w:rPr>
        <w:t>На 01.01.25г. диспансеризацию в районе прошли 90.6</w:t>
      </w:r>
      <w:proofErr w:type="gramStart"/>
      <w:r w:rsidRPr="00B86673">
        <w:rPr>
          <w:color w:val="000000" w:themeColor="text1"/>
          <w:sz w:val="28"/>
          <w:szCs w:val="28"/>
          <w:lang w:val="ru-RU"/>
        </w:rPr>
        <w:t>%  подлежащего</w:t>
      </w:r>
      <w:proofErr w:type="gramEnd"/>
      <w:r w:rsidRPr="00B86673">
        <w:rPr>
          <w:color w:val="000000" w:themeColor="text1"/>
          <w:sz w:val="28"/>
          <w:szCs w:val="28"/>
          <w:lang w:val="ru-RU"/>
        </w:rPr>
        <w:t xml:space="preserve"> населения. Из них охват диспансеризацией детского </w:t>
      </w:r>
      <w:proofErr w:type="gramStart"/>
      <w:r w:rsidRPr="00B86673">
        <w:rPr>
          <w:color w:val="000000" w:themeColor="text1"/>
          <w:sz w:val="28"/>
          <w:szCs w:val="28"/>
          <w:lang w:val="ru-RU"/>
        </w:rPr>
        <w:t>населения  составляет</w:t>
      </w:r>
      <w:proofErr w:type="gramEnd"/>
      <w:r w:rsidRPr="00B86673">
        <w:rPr>
          <w:color w:val="000000" w:themeColor="text1"/>
          <w:sz w:val="28"/>
          <w:szCs w:val="28"/>
          <w:lang w:val="ru-RU"/>
        </w:rPr>
        <w:t xml:space="preserve"> 100%.</w:t>
      </w:r>
    </w:p>
    <w:p w:rsidR="00AF7EBC" w:rsidRPr="00B86673" w:rsidRDefault="00AF7EBC" w:rsidP="00AF7EBC">
      <w:pPr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>Всеобщую диспансеризацию среди взрослого населения района за 2024 год прошли 21875 человек из подлежащих 24480, что составляет 89% от подлежащего осмотру населе</w:t>
      </w:r>
      <w:r w:rsidRPr="00B86673">
        <w:rPr>
          <w:sz w:val="28"/>
          <w:szCs w:val="28"/>
          <w:lang w:val="ru-RU"/>
        </w:rPr>
        <w:t xml:space="preserve">ния. </w:t>
      </w:r>
      <w:r w:rsidRPr="00B86673">
        <w:rPr>
          <w:sz w:val="28"/>
          <w:szCs w:val="28"/>
          <w:lang w:val="ru-RU"/>
        </w:rPr>
        <w:t>Проанкетировано среди взрослых 22580 человек, что составляет 92.4% от подлежащих.</w:t>
      </w:r>
    </w:p>
    <w:p w:rsidR="00AF7EBC" w:rsidRPr="00B86673" w:rsidRDefault="00AF7EBC" w:rsidP="00AF7EBC">
      <w:pPr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 xml:space="preserve">В области </w:t>
      </w:r>
      <w:r w:rsidRPr="00B86673">
        <w:rPr>
          <w:b/>
          <w:bCs/>
          <w:sz w:val="28"/>
          <w:szCs w:val="28"/>
          <w:lang w:val="ru-RU"/>
        </w:rPr>
        <w:t>оказания высокотехнологичных видов медицинской помощи</w:t>
      </w:r>
      <w:r w:rsidRPr="00B86673">
        <w:rPr>
          <w:sz w:val="28"/>
          <w:szCs w:val="28"/>
          <w:lang w:val="ru-RU"/>
        </w:rPr>
        <w:t xml:space="preserve"> Беларусь уже который год в числе мировых лидеров. В 2024 году, например, выполнено 492 трансплантации органов. </w:t>
      </w:r>
    </w:p>
    <w:p w:rsidR="00AF7EBC" w:rsidRPr="00B86673" w:rsidRDefault="00AF7EBC" w:rsidP="00AF7EBC">
      <w:pPr>
        <w:tabs>
          <w:tab w:val="left" w:pos="142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B86673">
        <w:rPr>
          <w:sz w:val="28"/>
          <w:szCs w:val="28"/>
          <w:lang w:val="ru-RU"/>
        </w:rPr>
        <w:t xml:space="preserve">В  </w:t>
      </w:r>
      <w:r w:rsidRPr="00B86673">
        <w:rPr>
          <w:b/>
          <w:sz w:val="28"/>
          <w:szCs w:val="28"/>
          <w:lang w:val="ru-RU"/>
        </w:rPr>
        <w:t>УЗ</w:t>
      </w:r>
      <w:proofErr w:type="gramEnd"/>
      <w:r w:rsidRPr="00B86673">
        <w:rPr>
          <w:b/>
          <w:sz w:val="28"/>
          <w:szCs w:val="28"/>
          <w:lang w:val="ru-RU"/>
        </w:rPr>
        <w:t xml:space="preserve"> «Горецкая ЦРБ»</w:t>
      </w:r>
      <w:r w:rsidRPr="00B86673">
        <w:rPr>
          <w:sz w:val="28"/>
          <w:szCs w:val="28"/>
          <w:lang w:val="ru-RU"/>
        </w:rPr>
        <w:t xml:space="preserve"> проводятся современные малоинвазивные методы хирургического лечения переломов костей, повреждений и заболеваний суставов. За 2024 год проведено 952 хирургических и гинекологических операций, из них 45 высокотехнологичных и 12 сложных хирургических вмешательств, выполнено 3 протезирований тазобедренных суставов при переломе шейки бедра и 16 операций на трубчатых костях с использованием остеосинтеза; </w:t>
      </w:r>
      <w:proofErr w:type="spellStart"/>
      <w:r w:rsidRPr="00B86673">
        <w:rPr>
          <w:sz w:val="28"/>
          <w:szCs w:val="28"/>
          <w:lang w:val="ru-RU"/>
        </w:rPr>
        <w:t>лапароскопических</w:t>
      </w:r>
      <w:proofErr w:type="spellEnd"/>
      <w:r w:rsidRPr="00B86673">
        <w:rPr>
          <w:sz w:val="28"/>
          <w:szCs w:val="28"/>
          <w:lang w:val="ru-RU"/>
        </w:rPr>
        <w:t xml:space="preserve"> операций выполнено 54. Показатель хирургической активности вырос с 43 до 47.7.</w:t>
      </w:r>
    </w:p>
    <w:p w:rsidR="00AF7EBC" w:rsidRPr="00B86673" w:rsidRDefault="00AF7EBC" w:rsidP="00AF7EBC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 xml:space="preserve">В 2021–2024 гг. основное внимание акцентировалось на </w:t>
      </w:r>
      <w:r w:rsidRPr="00B86673">
        <w:rPr>
          <w:b/>
          <w:bCs/>
          <w:sz w:val="28"/>
          <w:szCs w:val="28"/>
          <w:lang w:val="ru-RU"/>
        </w:rPr>
        <w:t>модернизацию материально-технической базы</w:t>
      </w:r>
      <w:r w:rsidRPr="00B86673">
        <w:rPr>
          <w:sz w:val="28"/>
          <w:szCs w:val="28"/>
          <w:lang w:val="ru-RU"/>
        </w:rPr>
        <w:t xml:space="preserve"> поликлиник и больниц. Только в 2024 году в организации здравоохранения поставлено 10 ангиографических комплексов, 12 компьютерных и 7 магнитно-резонансных томографов.</w:t>
      </w:r>
    </w:p>
    <w:p w:rsidR="00AF7EBC" w:rsidRPr="00B86673" w:rsidRDefault="00AF7EBC" w:rsidP="00AF7EB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 xml:space="preserve">В 2024 году в </w:t>
      </w:r>
      <w:r w:rsidRPr="00B86673">
        <w:rPr>
          <w:b/>
          <w:sz w:val="28"/>
          <w:szCs w:val="28"/>
          <w:lang w:val="ru-RU"/>
        </w:rPr>
        <w:t>УЗ «Горецкая ЦРБ»</w:t>
      </w:r>
      <w:r w:rsidRPr="00B86673">
        <w:rPr>
          <w:sz w:val="28"/>
          <w:szCs w:val="28"/>
          <w:lang w:val="ru-RU"/>
        </w:rPr>
        <w:t xml:space="preserve"> выполнены плановые мероприятия по текущему ремонту зданий по подготовке к отопительному сезону, ремонт помещений с целью создания доступной среды для физически ослабленных лиц, ремонт ЦСО. Приобретено медицинское </w:t>
      </w:r>
      <w:proofErr w:type="gramStart"/>
      <w:r w:rsidRPr="00B86673">
        <w:rPr>
          <w:sz w:val="28"/>
          <w:szCs w:val="28"/>
          <w:lang w:val="ru-RU"/>
        </w:rPr>
        <w:t xml:space="preserve">оборудование  </w:t>
      </w:r>
      <w:r w:rsidRPr="00B86673">
        <w:rPr>
          <w:color w:val="000000"/>
          <w:sz w:val="28"/>
          <w:szCs w:val="28"/>
          <w:lang w:val="ru-RU"/>
        </w:rPr>
        <w:t>за</w:t>
      </w:r>
      <w:proofErr w:type="gramEnd"/>
      <w:r w:rsidRPr="00B86673">
        <w:rPr>
          <w:color w:val="000000"/>
          <w:sz w:val="28"/>
          <w:szCs w:val="28"/>
          <w:lang w:val="ru-RU"/>
        </w:rPr>
        <w:t xml:space="preserve"> счет всех источников финансирования на сумму 1 479 963,16  руб. </w:t>
      </w:r>
      <w:r w:rsidRPr="00B86673">
        <w:rPr>
          <w:sz w:val="28"/>
          <w:szCs w:val="28"/>
          <w:lang w:val="ru-RU"/>
        </w:rPr>
        <w:t>В 2025 году планируется проектирование и выполнение работ по модернизации автоматической пожарной сигнализации. Текущий ремонт в рамках плановых мероприятий по подготовке к отопительному сезону, а также выполнение текущих ремонтов, направленных на поддержание санитарно-технического состояния.</w:t>
      </w:r>
    </w:p>
    <w:p w:rsidR="00AF7EBC" w:rsidRPr="00B86673" w:rsidRDefault="00AF7EBC" w:rsidP="00AF7EBC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lastRenderedPageBreak/>
        <w:t>Мы уже как норму воспринимаем и нахождение Республики Беларусь на первых позициях мировых рейтингов в области медицины. И места в этих рейтингах в первой десятке. Так привыкли, что не часто замечаем, еще реже об этом говорим. А это</w:t>
      </w:r>
      <w:r w:rsidRPr="00B86673">
        <w:rPr>
          <w:sz w:val="28"/>
          <w:szCs w:val="28"/>
        </w:rPr>
        <w:t> </w:t>
      </w:r>
      <w:r w:rsidRPr="00B86673">
        <w:rPr>
          <w:sz w:val="28"/>
          <w:szCs w:val="28"/>
          <w:lang w:val="ru-RU"/>
        </w:rPr>
        <w:t>– что ни на есть повод для гордости за страну, за каждого из нас.</w:t>
      </w:r>
    </w:p>
    <w:p w:rsidR="00AF7EBC" w:rsidRPr="00B86673" w:rsidRDefault="00AF7EBC" w:rsidP="00AF7EBC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>А вот иностранцы это оценили</w:t>
      </w:r>
      <w:r w:rsidRPr="00B86673">
        <w:rPr>
          <w:sz w:val="28"/>
          <w:szCs w:val="28"/>
        </w:rPr>
        <w:t> </w:t>
      </w:r>
      <w:r w:rsidRPr="00B86673">
        <w:rPr>
          <w:sz w:val="28"/>
          <w:szCs w:val="28"/>
          <w:lang w:val="ru-RU"/>
        </w:rPr>
        <w:t xml:space="preserve">– и </w:t>
      </w:r>
      <w:r w:rsidRPr="00B86673">
        <w:rPr>
          <w:b/>
          <w:bCs/>
          <w:sz w:val="28"/>
          <w:szCs w:val="28"/>
          <w:lang w:val="ru-RU"/>
        </w:rPr>
        <w:t>развитая медицинская сфера стала одной из визитных карточек нашей страны</w:t>
      </w:r>
      <w:r w:rsidRPr="00B86673">
        <w:rPr>
          <w:sz w:val="28"/>
          <w:szCs w:val="28"/>
          <w:lang w:val="ru-RU"/>
        </w:rPr>
        <w:t>. Отсюда постоянный рост количества иностранных граждан, получающих медицинские услуги в Республике Беларусь. Скажем, за январь–ноябрь 2024</w:t>
      </w:r>
      <w:r w:rsidRPr="00B86673">
        <w:rPr>
          <w:sz w:val="28"/>
          <w:szCs w:val="28"/>
        </w:rPr>
        <w:t> </w:t>
      </w:r>
      <w:r w:rsidRPr="00B86673">
        <w:rPr>
          <w:sz w:val="28"/>
          <w:szCs w:val="28"/>
          <w:lang w:val="ru-RU"/>
        </w:rPr>
        <w:t xml:space="preserve">г. экспорт </w:t>
      </w:r>
      <w:proofErr w:type="spellStart"/>
      <w:r w:rsidRPr="00B86673">
        <w:rPr>
          <w:sz w:val="28"/>
          <w:szCs w:val="28"/>
          <w:lang w:val="ru-RU"/>
        </w:rPr>
        <w:t>медуслуг</w:t>
      </w:r>
      <w:proofErr w:type="spellEnd"/>
      <w:r w:rsidRPr="00B86673">
        <w:rPr>
          <w:sz w:val="28"/>
          <w:szCs w:val="28"/>
          <w:lang w:val="ru-RU"/>
        </w:rPr>
        <w:t xml:space="preserve"> в целом по стране вырос на 111,2</w:t>
      </w:r>
      <w:r w:rsidRPr="00B86673">
        <w:rPr>
          <w:sz w:val="28"/>
          <w:szCs w:val="28"/>
        </w:rPr>
        <w:t> </w:t>
      </w:r>
      <w:r w:rsidRPr="00B86673">
        <w:rPr>
          <w:sz w:val="28"/>
          <w:szCs w:val="28"/>
          <w:lang w:val="ru-RU"/>
        </w:rPr>
        <w:t>%.</w:t>
      </w:r>
    </w:p>
    <w:p w:rsidR="00483A2D" w:rsidRPr="00B86673" w:rsidRDefault="00AF1626" w:rsidP="00AF1626">
      <w:pPr>
        <w:spacing w:after="0" w:line="240" w:lineRule="auto"/>
        <w:jc w:val="center"/>
        <w:rPr>
          <w:sz w:val="28"/>
          <w:szCs w:val="28"/>
          <w:lang w:val="ru-RU"/>
        </w:rPr>
      </w:pPr>
      <w:r w:rsidRPr="00B86673">
        <w:rPr>
          <w:b/>
          <w:bCs/>
          <w:sz w:val="28"/>
          <w:szCs w:val="28"/>
          <w:lang w:val="ru-RU"/>
        </w:rPr>
        <w:t>Повышение качества образования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b/>
          <w:bCs/>
          <w:sz w:val="28"/>
          <w:szCs w:val="28"/>
          <w:lang w:val="ru-RU"/>
        </w:rPr>
        <w:t>В системе образования приоритетом</w:t>
      </w:r>
      <w:r w:rsidRPr="00B86673">
        <w:rPr>
          <w:sz w:val="28"/>
          <w:szCs w:val="28"/>
          <w:lang w:val="ru-RU"/>
        </w:rPr>
        <w:t xml:space="preserve"> в завершающейся пятилетке стало </w:t>
      </w:r>
      <w:r w:rsidRPr="00B86673">
        <w:rPr>
          <w:b/>
          <w:bCs/>
          <w:sz w:val="28"/>
          <w:szCs w:val="28"/>
          <w:lang w:val="ru-RU"/>
        </w:rPr>
        <w:t>повышение качества и доступности обучения</w:t>
      </w:r>
      <w:r w:rsidRPr="00B86673">
        <w:rPr>
          <w:sz w:val="28"/>
          <w:szCs w:val="28"/>
          <w:lang w:val="ru-RU"/>
        </w:rPr>
        <w:t>.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 xml:space="preserve">В системе </w:t>
      </w:r>
      <w:r w:rsidRPr="00B86673">
        <w:rPr>
          <w:b/>
          <w:bCs/>
          <w:sz w:val="28"/>
          <w:szCs w:val="28"/>
          <w:lang w:val="ru-RU"/>
        </w:rPr>
        <w:t>дошкольного образования</w:t>
      </w:r>
      <w:r w:rsidRPr="00B86673">
        <w:rPr>
          <w:sz w:val="28"/>
          <w:szCs w:val="28"/>
          <w:lang w:val="ru-RU"/>
        </w:rPr>
        <w:t xml:space="preserve"> приняты меры по обеспечению индивидуализации образовательного процесса с учетом возрастных и индивидуальных возможностей, способностей и потребностей детей.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 xml:space="preserve">В системе </w:t>
      </w:r>
      <w:r w:rsidRPr="00B86673">
        <w:rPr>
          <w:b/>
          <w:bCs/>
          <w:sz w:val="28"/>
          <w:szCs w:val="28"/>
          <w:lang w:val="ru-RU"/>
        </w:rPr>
        <w:t>общего среднего образования</w:t>
      </w:r>
      <w:r w:rsidRPr="00B86673">
        <w:rPr>
          <w:sz w:val="28"/>
          <w:szCs w:val="28"/>
          <w:lang w:val="ru-RU"/>
        </w:rPr>
        <w:t xml:space="preserve"> проведена работа по повышению гибкости и вариативности учебных планов, что способствовало построению индивидуальной образовательной траектории для учащихся, а также их ранней профессиональной ориентации.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 xml:space="preserve">Ярким примером эффективной государственной политики по поддержке талантливой и одаренной молодежи является деятельность </w:t>
      </w:r>
      <w:r w:rsidRPr="00B86673">
        <w:rPr>
          <w:b/>
          <w:bCs/>
          <w:sz w:val="28"/>
          <w:szCs w:val="28"/>
          <w:lang w:val="ru-RU"/>
        </w:rPr>
        <w:t>специальных фондов</w:t>
      </w:r>
      <w:r w:rsidRPr="00B86673">
        <w:rPr>
          <w:sz w:val="28"/>
          <w:szCs w:val="28"/>
          <w:lang w:val="ru-RU"/>
        </w:rPr>
        <w:t xml:space="preserve"> </w:t>
      </w:r>
      <w:r w:rsidRPr="00B86673">
        <w:rPr>
          <w:b/>
          <w:bCs/>
          <w:sz w:val="28"/>
          <w:szCs w:val="28"/>
          <w:lang w:val="ru-RU"/>
        </w:rPr>
        <w:t>Президента Республики Беларусь</w:t>
      </w:r>
      <w:r w:rsidRPr="00B86673">
        <w:rPr>
          <w:sz w:val="28"/>
          <w:szCs w:val="28"/>
        </w:rPr>
        <w:t> </w:t>
      </w:r>
      <w:r w:rsidRPr="00B86673">
        <w:rPr>
          <w:sz w:val="28"/>
          <w:szCs w:val="28"/>
          <w:lang w:val="ru-RU"/>
        </w:rPr>
        <w:t>– по поддержке талантливой молодежи и социальной поддержке одаренных учащихся и студентов.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>В банк данных одаренной молодежи включена информация о более 3,5 тыс.</w:t>
      </w:r>
      <w:r w:rsidRPr="00B86673">
        <w:rPr>
          <w:sz w:val="28"/>
          <w:szCs w:val="28"/>
        </w:rPr>
        <w:t> </w:t>
      </w:r>
      <w:r w:rsidRPr="00B86673">
        <w:rPr>
          <w:sz w:val="28"/>
          <w:szCs w:val="28"/>
          <w:lang w:val="ru-RU"/>
        </w:rPr>
        <w:t>учащихся и студентах, поощренных специальным фондом Президента Республики Беларусь. В банк данных талантливой молодежи включены сведения о 430 представителях талантливой молодежи республики.</w:t>
      </w:r>
    </w:p>
    <w:p w:rsidR="009161F5" w:rsidRPr="00B86673" w:rsidRDefault="009161F5" w:rsidP="00AF1626">
      <w:pPr>
        <w:spacing w:after="0" w:line="240" w:lineRule="auto"/>
        <w:ind w:firstLine="566"/>
        <w:jc w:val="both"/>
        <w:rPr>
          <w:b/>
          <w:bCs/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 xml:space="preserve">В 2024 году две ученицы учреждений образования </w:t>
      </w:r>
      <w:r w:rsidRPr="00B86673">
        <w:rPr>
          <w:b/>
          <w:sz w:val="28"/>
          <w:szCs w:val="28"/>
          <w:lang w:val="ru-RU"/>
        </w:rPr>
        <w:t>Горецкого района</w:t>
      </w:r>
      <w:r w:rsidRPr="00B86673">
        <w:rPr>
          <w:sz w:val="28"/>
          <w:szCs w:val="28"/>
          <w:lang w:val="ru-RU"/>
        </w:rPr>
        <w:t xml:space="preserve"> были поощренных специальным фондом Президента Республики Беларусь.</w:t>
      </w:r>
      <w:r w:rsidRPr="00B86673">
        <w:rPr>
          <w:b/>
          <w:bCs/>
          <w:sz w:val="28"/>
          <w:szCs w:val="28"/>
          <w:lang w:val="ru-RU"/>
        </w:rPr>
        <w:t xml:space="preserve"> </w:t>
      </w:r>
    </w:p>
    <w:p w:rsidR="009161F5" w:rsidRPr="00B86673" w:rsidRDefault="009161F5" w:rsidP="00AF1626">
      <w:pPr>
        <w:spacing w:after="0" w:line="240" w:lineRule="auto"/>
        <w:ind w:firstLine="566"/>
        <w:jc w:val="both"/>
        <w:rPr>
          <w:b/>
          <w:bCs/>
          <w:sz w:val="28"/>
          <w:szCs w:val="28"/>
          <w:lang w:val="ru-RU"/>
        </w:rPr>
      </w:pP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b/>
          <w:bCs/>
          <w:sz w:val="28"/>
          <w:szCs w:val="28"/>
          <w:lang w:val="ru-RU"/>
        </w:rPr>
        <w:t>Раскрытие культурного потенциала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>Культура и досуг</w:t>
      </w:r>
      <w:r w:rsidRPr="00B86673">
        <w:rPr>
          <w:sz w:val="28"/>
          <w:szCs w:val="28"/>
        </w:rPr>
        <w:t> </w:t>
      </w:r>
      <w:r w:rsidRPr="00B86673">
        <w:rPr>
          <w:sz w:val="28"/>
          <w:szCs w:val="28"/>
          <w:lang w:val="ru-RU"/>
        </w:rPr>
        <w:t>– ключевая потребность любого человека. Хорошо поработал</w:t>
      </w:r>
      <w:r w:rsidRPr="00B86673">
        <w:rPr>
          <w:sz w:val="28"/>
          <w:szCs w:val="28"/>
        </w:rPr>
        <w:t> </w:t>
      </w:r>
      <w:r w:rsidRPr="00B86673">
        <w:rPr>
          <w:sz w:val="28"/>
          <w:szCs w:val="28"/>
          <w:lang w:val="ru-RU"/>
        </w:rPr>
        <w:t>– хорошо отдохни.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 xml:space="preserve">Укрепление культурного фундамента страны в текущей пятилетке ориентировано на </w:t>
      </w:r>
      <w:r w:rsidRPr="00B86673">
        <w:rPr>
          <w:b/>
          <w:bCs/>
          <w:sz w:val="28"/>
          <w:szCs w:val="28"/>
          <w:lang w:val="ru-RU"/>
        </w:rPr>
        <w:t>сохранение и приумножение национальных культурных ценностей, традиций и самобытности</w:t>
      </w:r>
      <w:r w:rsidRPr="00B86673">
        <w:rPr>
          <w:sz w:val="28"/>
          <w:szCs w:val="28"/>
          <w:lang w:val="ru-RU"/>
        </w:rPr>
        <w:t>.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 xml:space="preserve">Особое внимание в текущей пятилетке уделено проведению </w:t>
      </w:r>
      <w:r w:rsidRPr="00B86673">
        <w:rPr>
          <w:b/>
          <w:bCs/>
          <w:sz w:val="28"/>
          <w:szCs w:val="28"/>
          <w:lang w:val="ru-RU"/>
        </w:rPr>
        <w:t>реконструкции и реставрации</w:t>
      </w:r>
      <w:r w:rsidRPr="00B86673">
        <w:rPr>
          <w:sz w:val="28"/>
          <w:szCs w:val="28"/>
          <w:lang w:val="ru-RU"/>
        </w:rPr>
        <w:t xml:space="preserve"> ряда значимых объектов историко-культурного наследия.</w:t>
      </w:r>
    </w:p>
    <w:p w:rsidR="00483A2D" w:rsidRPr="00B86673" w:rsidRDefault="00AF1626" w:rsidP="00AF1626">
      <w:pPr>
        <w:spacing w:after="0" w:line="240" w:lineRule="auto"/>
        <w:jc w:val="both"/>
        <w:rPr>
          <w:sz w:val="28"/>
          <w:szCs w:val="28"/>
          <w:lang w:val="ru-RU"/>
        </w:rPr>
      </w:pPr>
      <w:proofErr w:type="spellStart"/>
      <w:r w:rsidRPr="00B86673">
        <w:rPr>
          <w:b/>
          <w:bCs/>
          <w:i/>
          <w:iCs/>
          <w:sz w:val="28"/>
          <w:szCs w:val="28"/>
          <w:lang w:val="ru-RU"/>
        </w:rPr>
        <w:t>Справочно</w:t>
      </w:r>
      <w:proofErr w:type="spellEnd"/>
      <w:r w:rsidRPr="00B86673">
        <w:rPr>
          <w:b/>
          <w:bCs/>
          <w:i/>
          <w:iCs/>
          <w:sz w:val="28"/>
          <w:szCs w:val="28"/>
          <w:lang w:val="ru-RU"/>
        </w:rPr>
        <w:t>: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i/>
          <w:iCs/>
          <w:sz w:val="28"/>
          <w:szCs w:val="28"/>
          <w:lang w:val="ru-RU"/>
        </w:rPr>
        <w:t xml:space="preserve">В 2024 году завершен масштабный комплекс реставрационных работ в </w:t>
      </w:r>
      <w:proofErr w:type="spellStart"/>
      <w:r w:rsidRPr="00B86673">
        <w:rPr>
          <w:i/>
          <w:iCs/>
          <w:sz w:val="28"/>
          <w:szCs w:val="28"/>
          <w:lang w:val="ru-RU"/>
        </w:rPr>
        <w:t>Спасо</w:t>
      </w:r>
      <w:proofErr w:type="spellEnd"/>
      <w:r w:rsidRPr="00B86673">
        <w:rPr>
          <w:i/>
          <w:iCs/>
          <w:sz w:val="28"/>
          <w:szCs w:val="28"/>
          <w:lang w:val="ru-RU"/>
        </w:rPr>
        <w:t>-Преображенской церкви (г.</w:t>
      </w:r>
      <w:r w:rsidRPr="00B86673">
        <w:rPr>
          <w:i/>
          <w:iCs/>
          <w:sz w:val="28"/>
          <w:szCs w:val="28"/>
        </w:rPr>
        <w:t> </w:t>
      </w:r>
      <w:r w:rsidRPr="00B86673">
        <w:rPr>
          <w:i/>
          <w:iCs/>
          <w:sz w:val="28"/>
          <w:szCs w:val="28"/>
          <w:lang w:val="ru-RU"/>
        </w:rPr>
        <w:t xml:space="preserve">Полоцк), часовне </w:t>
      </w:r>
      <w:proofErr w:type="spellStart"/>
      <w:r w:rsidRPr="00B86673">
        <w:rPr>
          <w:i/>
          <w:iCs/>
          <w:sz w:val="28"/>
          <w:szCs w:val="28"/>
          <w:lang w:val="ru-RU"/>
        </w:rPr>
        <w:t>Булгарина</w:t>
      </w:r>
      <w:proofErr w:type="spellEnd"/>
      <w:r w:rsidRPr="00B86673">
        <w:rPr>
          <w:i/>
          <w:iCs/>
          <w:sz w:val="28"/>
          <w:szCs w:val="28"/>
          <w:lang w:val="ru-RU"/>
        </w:rPr>
        <w:t xml:space="preserve"> и фасадах </w:t>
      </w:r>
      <w:r w:rsidRPr="00B86673">
        <w:rPr>
          <w:i/>
          <w:iCs/>
          <w:sz w:val="28"/>
          <w:szCs w:val="28"/>
          <w:lang w:val="ru-RU"/>
        </w:rPr>
        <w:lastRenderedPageBreak/>
        <w:t>костела Божьего Тела (г.</w:t>
      </w:r>
      <w:r w:rsidRPr="00B86673">
        <w:rPr>
          <w:i/>
          <w:iCs/>
          <w:sz w:val="28"/>
          <w:szCs w:val="28"/>
        </w:rPr>
        <w:t> </w:t>
      </w:r>
      <w:r w:rsidRPr="00B86673">
        <w:rPr>
          <w:i/>
          <w:iCs/>
          <w:sz w:val="28"/>
          <w:szCs w:val="28"/>
          <w:lang w:val="ru-RU"/>
        </w:rPr>
        <w:t>Несвиж), Дворце Булгаков (д.</w:t>
      </w:r>
      <w:r w:rsidRPr="00B86673">
        <w:rPr>
          <w:i/>
          <w:iCs/>
          <w:sz w:val="28"/>
          <w:szCs w:val="28"/>
        </w:rPr>
        <w:t> </w:t>
      </w:r>
      <w:proofErr w:type="spellStart"/>
      <w:r w:rsidRPr="00B86673">
        <w:rPr>
          <w:i/>
          <w:iCs/>
          <w:sz w:val="28"/>
          <w:szCs w:val="28"/>
          <w:lang w:val="ru-RU"/>
        </w:rPr>
        <w:t>Жиличи</w:t>
      </w:r>
      <w:proofErr w:type="spellEnd"/>
      <w:r w:rsidRPr="00B86673">
        <w:rPr>
          <w:i/>
          <w:iCs/>
          <w:sz w:val="28"/>
          <w:szCs w:val="28"/>
          <w:lang w:val="ru-RU"/>
        </w:rPr>
        <w:t>, Кировский район).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 xml:space="preserve">Увеличена </w:t>
      </w:r>
      <w:r w:rsidRPr="00B86673">
        <w:rPr>
          <w:b/>
          <w:bCs/>
          <w:sz w:val="28"/>
          <w:szCs w:val="28"/>
          <w:lang w:val="ru-RU"/>
        </w:rPr>
        <w:t>доступность</w:t>
      </w:r>
      <w:r w:rsidRPr="00B86673">
        <w:rPr>
          <w:sz w:val="28"/>
          <w:szCs w:val="28"/>
          <w:lang w:val="ru-RU"/>
        </w:rPr>
        <w:t xml:space="preserve"> и повышено </w:t>
      </w:r>
      <w:r w:rsidRPr="00B86673">
        <w:rPr>
          <w:b/>
          <w:bCs/>
          <w:sz w:val="28"/>
          <w:szCs w:val="28"/>
          <w:lang w:val="ru-RU"/>
        </w:rPr>
        <w:t>качество услуг культуры</w:t>
      </w:r>
      <w:r w:rsidRPr="00B86673">
        <w:rPr>
          <w:sz w:val="28"/>
          <w:szCs w:val="28"/>
          <w:lang w:val="ru-RU"/>
        </w:rPr>
        <w:t xml:space="preserve">, в том числе оказываемых в сельской местности. Культурный и познавательный досуг для жителей отдаленных и малонаселенных пунктов организован с помощью </w:t>
      </w:r>
      <w:r w:rsidRPr="00B86673">
        <w:rPr>
          <w:b/>
          <w:bCs/>
          <w:sz w:val="28"/>
          <w:szCs w:val="28"/>
          <w:lang w:val="ru-RU"/>
        </w:rPr>
        <w:t>мобильных форм</w:t>
      </w:r>
      <w:r w:rsidRPr="00B86673">
        <w:rPr>
          <w:sz w:val="28"/>
          <w:szCs w:val="28"/>
          <w:lang w:val="ru-RU"/>
        </w:rPr>
        <w:t xml:space="preserve"> работы </w:t>
      </w:r>
      <w:r w:rsidRPr="00B86673">
        <w:rPr>
          <w:i/>
          <w:iCs/>
          <w:sz w:val="28"/>
          <w:szCs w:val="28"/>
          <w:lang w:val="ru-RU"/>
        </w:rPr>
        <w:t xml:space="preserve">(автоклубы, </w:t>
      </w:r>
      <w:proofErr w:type="spellStart"/>
      <w:r w:rsidRPr="00B86673">
        <w:rPr>
          <w:i/>
          <w:iCs/>
          <w:sz w:val="28"/>
          <w:szCs w:val="28"/>
          <w:lang w:val="ru-RU"/>
        </w:rPr>
        <w:t>библиобусы</w:t>
      </w:r>
      <w:proofErr w:type="spellEnd"/>
      <w:r w:rsidRPr="00B86673">
        <w:rPr>
          <w:i/>
          <w:iCs/>
          <w:sz w:val="28"/>
          <w:szCs w:val="28"/>
          <w:lang w:val="ru-RU"/>
        </w:rPr>
        <w:t>)</w:t>
      </w:r>
      <w:r w:rsidRPr="00B86673">
        <w:rPr>
          <w:sz w:val="28"/>
          <w:szCs w:val="28"/>
          <w:lang w:val="ru-RU"/>
        </w:rPr>
        <w:t>.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 xml:space="preserve">В рамках </w:t>
      </w:r>
      <w:r w:rsidRPr="00B86673">
        <w:rPr>
          <w:b/>
          <w:bCs/>
          <w:sz w:val="28"/>
          <w:szCs w:val="28"/>
          <w:lang w:val="ru-RU"/>
        </w:rPr>
        <w:t>совершенствования музейной деятельности</w:t>
      </w:r>
      <w:r w:rsidRPr="00B86673">
        <w:rPr>
          <w:sz w:val="28"/>
          <w:szCs w:val="28"/>
          <w:lang w:val="ru-RU"/>
        </w:rPr>
        <w:t xml:space="preserve"> сделан акцент на внедрение интерактивных технологий, что повысило доступность культурного пространства и вовлеченность посетителей.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>Событием, без преувеличения, десятилетия стало решение о строительстве нового здания Национального исторического музея. Соответствующий указ подписан Главой государства 5 февраля 2025</w:t>
      </w:r>
      <w:r w:rsidRPr="00B86673">
        <w:rPr>
          <w:sz w:val="28"/>
          <w:szCs w:val="28"/>
        </w:rPr>
        <w:t> </w:t>
      </w:r>
      <w:r w:rsidRPr="00B86673">
        <w:rPr>
          <w:sz w:val="28"/>
          <w:szCs w:val="28"/>
          <w:lang w:val="ru-RU"/>
        </w:rPr>
        <w:t>г.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</w:rPr>
        <w:t> </w:t>
      </w:r>
    </w:p>
    <w:p w:rsidR="00483A2D" w:rsidRPr="00B86673" w:rsidRDefault="00AF1626" w:rsidP="00AF1626">
      <w:pPr>
        <w:spacing w:after="0" w:line="240" w:lineRule="auto"/>
        <w:jc w:val="center"/>
        <w:rPr>
          <w:sz w:val="28"/>
          <w:szCs w:val="28"/>
          <w:lang w:val="ru-RU"/>
        </w:rPr>
      </w:pPr>
      <w:r w:rsidRPr="00B86673">
        <w:rPr>
          <w:b/>
          <w:bCs/>
          <w:sz w:val="28"/>
          <w:szCs w:val="28"/>
          <w:u w:val="single"/>
          <w:lang w:val="ru-RU"/>
        </w:rPr>
        <w:t>Укрепление экономического потенциала</w:t>
      </w:r>
    </w:p>
    <w:p w:rsidR="00483A2D" w:rsidRPr="00B86673" w:rsidRDefault="00AF1626" w:rsidP="00AF1626">
      <w:pPr>
        <w:spacing w:after="0" w:line="240" w:lineRule="auto"/>
        <w:jc w:val="center"/>
        <w:rPr>
          <w:sz w:val="28"/>
          <w:szCs w:val="28"/>
          <w:lang w:val="ru-RU"/>
        </w:rPr>
      </w:pPr>
      <w:r w:rsidRPr="00B86673">
        <w:rPr>
          <w:b/>
          <w:bCs/>
          <w:sz w:val="28"/>
          <w:szCs w:val="28"/>
          <w:lang w:val="ru-RU"/>
        </w:rPr>
        <w:t>Промышленный комплекс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>Базис, на котором растет, на который опирается и без которого не существует никакое развитие ни в какой области,</w:t>
      </w:r>
      <w:r w:rsidRPr="00B86673">
        <w:rPr>
          <w:sz w:val="28"/>
          <w:szCs w:val="28"/>
        </w:rPr>
        <w:t> </w:t>
      </w:r>
      <w:r w:rsidRPr="00B86673">
        <w:rPr>
          <w:sz w:val="28"/>
          <w:szCs w:val="28"/>
          <w:lang w:val="ru-RU"/>
        </w:rPr>
        <w:t>– экономика.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b/>
          <w:bCs/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 xml:space="preserve">Несмотря на все сложности, с которыми столкнулась наша страна с 2021 по 2024 год, главным драйвером экономического развития стала </w:t>
      </w:r>
      <w:r w:rsidRPr="00B86673">
        <w:rPr>
          <w:b/>
          <w:bCs/>
          <w:sz w:val="28"/>
          <w:szCs w:val="28"/>
          <w:lang w:val="ru-RU"/>
        </w:rPr>
        <w:t>белорусская промышленность</w:t>
      </w:r>
      <w:r w:rsidRPr="00B86673">
        <w:rPr>
          <w:sz w:val="28"/>
          <w:szCs w:val="28"/>
          <w:lang w:val="ru-RU"/>
        </w:rPr>
        <w:t xml:space="preserve">: сохранены положительные темпы роста в объеме производства продукции, экспорта товаров, освоения новых рынков сбыта. </w:t>
      </w:r>
      <w:r w:rsidRPr="00B86673">
        <w:rPr>
          <w:b/>
          <w:bCs/>
          <w:sz w:val="28"/>
          <w:szCs w:val="28"/>
          <w:lang w:val="ru-RU"/>
        </w:rPr>
        <w:t>В 2024 году по ключевым показателям достигнут рост даже по отношению к рекордному, как казалось, 2023 году.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>Такой успех не случаен. Он стал возможным благодаря быстрым и верным шагам, принятым Главой государства, Правительством, отраслевыми концернами, поддержанными партнерами Беларуси по Союзному государству и ЕАЭС, а также КНР.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 xml:space="preserve">Внешние ограничения, с которыми столкнулась наша страна, стали своего рода триггером </w:t>
      </w:r>
      <w:r w:rsidRPr="00B86673">
        <w:rPr>
          <w:b/>
          <w:bCs/>
          <w:sz w:val="28"/>
          <w:szCs w:val="28"/>
          <w:lang w:val="ru-RU"/>
        </w:rPr>
        <w:t>инновационной</w:t>
      </w:r>
      <w:r w:rsidRPr="00B86673">
        <w:rPr>
          <w:sz w:val="28"/>
          <w:szCs w:val="28"/>
          <w:lang w:val="ru-RU"/>
        </w:rPr>
        <w:t xml:space="preserve"> и </w:t>
      </w:r>
      <w:r w:rsidRPr="00B86673">
        <w:rPr>
          <w:b/>
          <w:bCs/>
          <w:sz w:val="28"/>
          <w:szCs w:val="28"/>
          <w:lang w:val="ru-RU"/>
        </w:rPr>
        <w:t>инвестиционной активности</w:t>
      </w:r>
      <w:r w:rsidRPr="00B86673">
        <w:rPr>
          <w:sz w:val="28"/>
          <w:szCs w:val="28"/>
          <w:lang w:val="ru-RU"/>
        </w:rPr>
        <w:t xml:space="preserve"> белорусских предприятий. На протяжении нескольких лет подряд осуществляется вложение значительных средств в модернизацию и создание новых производств.</w:t>
      </w:r>
    </w:p>
    <w:p w:rsidR="009161F5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</w:rPr>
        <w:t> </w:t>
      </w:r>
      <w:r w:rsidR="009161F5" w:rsidRPr="00B86673">
        <w:rPr>
          <w:sz w:val="28"/>
          <w:szCs w:val="28"/>
          <w:lang w:val="ru-RU"/>
        </w:rPr>
        <w:t xml:space="preserve">В </w:t>
      </w:r>
      <w:r w:rsidR="009161F5" w:rsidRPr="00B86673">
        <w:rPr>
          <w:b/>
          <w:sz w:val="28"/>
          <w:szCs w:val="28"/>
          <w:lang w:val="ru-RU"/>
        </w:rPr>
        <w:t>Горецком районе</w:t>
      </w:r>
      <w:r w:rsidR="009161F5" w:rsidRPr="00B86673">
        <w:rPr>
          <w:sz w:val="28"/>
          <w:szCs w:val="28"/>
          <w:lang w:val="ru-RU"/>
        </w:rPr>
        <w:t xml:space="preserve"> на развитие экономики и социальной сферы района за счёт всех источников финансирования использовано 136,9 миллионов рублей инвестиций с темпом роста 137 процентов. Привлечено прямых иностранных инвестиций на чистой основе на сумму 1395,8 тысяч долларов США или 147 процентов к 2023 году.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>Инновационный, импортозамещающий продукт</w:t>
      </w:r>
      <w:r w:rsidRPr="00B86673">
        <w:rPr>
          <w:sz w:val="28"/>
          <w:szCs w:val="28"/>
        </w:rPr>
        <w:t> </w:t>
      </w:r>
      <w:r w:rsidRPr="00B86673">
        <w:rPr>
          <w:sz w:val="28"/>
          <w:szCs w:val="28"/>
          <w:lang w:val="ru-RU"/>
        </w:rPr>
        <w:t>– такой ориентир взяла белорусская промышленность в завершающейся пятилетке.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>Беларусь обладает компетенциями во многих областях знаний и отраслях промышленности. Направления, которые для нашей страны будут передовыми в ближайшем будущем, составят дополнительную опору экономике и будут двигать нашу страну вперед</w:t>
      </w:r>
      <w:r w:rsidRPr="00B86673">
        <w:rPr>
          <w:sz w:val="28"/>
          <w:szCs w:val="28"/>
        </w:rPr>
        <w:t> </w:t>
      </w:r>
      <w:r w:rsidRPr="00B86673">
        <w:rPr>
          <w:sz w:val="28"/>
          <w:szCs w:val="28"/>
          <w:lang w:val="ru-RU"/>
        </w:rPr>
        <w:t xml:space="preserve">– микроэлектроника, станкостроение, </w:t>
      </w:r>
      <w:r w:rsidRPr="00B86673">
        <w:rPr>
          <w:sz w:val="28"/>
          <w:szCs w:val="28"/>
          <w:lang w:val="ru-RU"/>
        </w:rPr>
        <w:lastRenderedPageBreak/>
        <w:t>электротранспорт, производство транспортных средств на газомоторном топливе и многие другие.</w:t>
      </w:r>
    </w:p>
    <w:p w:rsidR="00AF1626" w:rsidRPr="00B86673" w:rsidRDefault="00AF1626" w:rsidP="00AF1626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p w:rsidR="00483A2D" w:rsidRPr="00B86673" w:rsidRDefault="00AF1626" w:rsidP="00AF1626">
      <w:pPr>
        <w:spacing w:after="0" w:line="240" w:lineRule="auto"/>
        <w:jc w:val="center"/>
        <w:rPr>
          <w:sz w:val="28"/>
          <w:szCs w:val="28"/>
          <w:lang w:val="ru-RU"/>
        </w:rPr>
      </w:pPr>
      <w:r w:rsidRPr="00B86673">
        <w:rPr>
          <w:b/>
          <w:bCs/>
          <w:sz w:val="28"/>
          <w:szCs w:val="28"/>
          <w:lang w:val="ru-RU"/>
        </w:rPr>
        <w:t>Эффективное сельское хозяйство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 xml:space="preserve">Главной целью развития сельского хозяйства в завершающейся пятилетке являлось </w:t>
      </w:r>
      <w:r w:rsidRPr="00B86673">
        <w:rPr>
          <w:b/>
          <w:bCs/>
          <w:sz w:val="28"/>
          <w:szCs w:val="28"/>
          <w:lang w:val="ru-RU"/>
        </w:rPr>
        <w:t>повышение конкурентоспособности при полном обеспечении продовольственной безопасности</w:t>
      </w:r>
      <w:r w:rsidRPr="00B86673">
        <w:rPr>
          <w:sz w:val="28"/>
          <w:szCs w:val="28"/>
          <w:lang w:val="ru-RU"/>
        </w:rPr>
        <w:t>.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 xml:space="preserve">Среди государств ЕАЭС именно </w:t>
      </w:r>
      <w:r w:rsidRPr="00B86673">
        <w:rPr>
          <w:b/>
          <w:bCs/>
          <w:sz w:val="28"/>
          <w:szCs w:val="28"/>
          <w:lang w:val="ru-RU"/>
        </w:rPr>
        <w:t>в нашей республике достигнут наивысший показатель по уровню самообеспеченности продовольствием</w:t>
      </w:r>
      <w:r w:rsidRPr="00B86673">
        <w:rPr>
          <w:sz w:val="28"/>
          <w:szCs w:val="28"/>
          <w:lang w:val="ru-RU"/>
        </w:rPr>
        <w:t>. В глобальном рейтинге Беларусь также позиционируется как государство с устойчивым развитием сельского хозяйства и благоприятными условиями обеспечения продовольствия.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 xml:space="preserve">В текущей пятилетке сохранился основной </w:t>
      </w:r>
      <w:r w:rsidRPr="00B86673">
        <w:rPr>
          <w:b/>
          <w:bCs/>
          <w:sz w:val="28"/>
          <w:szCs w:val="28"/>
          <w:lang w:val="ru-RU"/>
        </w:rPr>
        <w:t>ориентир экспорта продовольственных товаров на диверсификацию поставок</w:t>
      </w:r>
      <w:r w:rsidRPr="00B86673">
        <w:rPr>
          <w:sz w:val="28"/>
          <w:szCs w:val="28"/>
          <w:lang w:val="ru-RU"/>
        </w:rPr>
        <w:t>. Традиционным внешним рынком для нашей страны остается Российская Федерация, где спрос на отечественную продукцию ежегодно растет.</w:t>
      </w:r>
    </w:p>
    <w:p w:rsidR="00483A2D" w:rsidRPr="00B86673" w:rsidRDefault="00AF1626" w:rsidP="00AF1626">
      <w:pPr>
        <w:spacing w:after="0" w:line="240" w:lineRule="auto"/>
        <w:jc w:val="both"/>
        <w:rPr>
          <w:sz w:val="28"/>
          <w:szCs w:val="28"/>
          <w:lang w:val="ru-RU"/>
        </w:rPr>
      </w:pPr>
      <w:proofErr w:type="spellStart"/>
      <w:r w:rsidRPr="00B86673">
        <w:rPr>
          <w:b/>
          <w:bCs/>
          <w:i/>
          <w:iCs/>
          <w:sz w:val="28"/>
          <w:szCs w:val="28"/>
          <w:lang w:val="ru-RU"/>
        </w:rPr>
        <w:t>Справочно</w:t>
      </w:r>
      <w:proofErr w:type="spellEnd"/>
      <w:r w:rsidRPr="00B86673">
        <w:rPr>
          <w:b/>
          <w:bCs/>
          <w:i/>
          <w:iCs/>
          <w:sz w:val="28"/>
          <w:szCs w:val="28"/>
          <w:lang w:val="ru-RU"/>
        </w:rPr>
        <w:t>: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i/>
          <w:iCs/>
          <w:sz w:val="28"/>
          <w:szCs w:val="28"/>
          <w:lang w:val="ru-RU"/>
        </w:rPr>
      </w:pPr>
      <w:r w:rsidRPr="00B86673">
        <w:rPr>
          <w:b/>
          <w:bCs/>
          <w:i/>
          <w:iCs/>
          <w:sz w:val="28"/>
          <w:szCs w:val="28"/>
          <w:lang w:val="ru-RU"/>
        </w:rPr>
        <w:t>Доля экспорта</w:t>
      </w:r>
      <w:r w:rsidRPr="00B86673">
        <w:rPr>
          <w:sz w:val="28"/>
          <w:szCs w:val="28"/>
          <w:lang w:val="ru-RU"/>
        </w:rPr>
        <w:t xml:space="preserve"> </w:t>
      </w:r>
      <w:r w:rsidRPr="00B86673">
        <w:rPr>
          <w:i/>
          <w:iCs/>
          <w:sz w:val="28"/>
          <w:szCs w:val="28"/>
          <w:lang w:val="ru-RU"/>
        </w:rPr>
        <w:t>продовольственных товаров и сельскохозяйственного сырья в общем экспорте республики за январь–ноябрь 2024</w:t>
      </w:r>
      <w:r w:rsidRPr="00B86673">
        <w:rPr>
          <w:i/>
          <w:iCs/>
          <w:sz w:val="28"/>
          <w:szCs w:val="28"/>
        </w:rPr>
        <w:t> </w:t>
      </w:r>
      <w:r w:rsidRPr="00B86673">
        <w:rPr>
          <w:i/>
          <w:iCs/>
          <w:sz w:val="28"/>
          <w:szCs w:val="28"/>
          <w:lang w:val="ru-RU"/>
        </w:rPr>
        <w:t>г. составила</w:t>
      </w:r>
      <w:r w:rsidRPr="00B86673">
        <w:rPr>
          <w:sz w:val="28"/>
          <w:szCs w:val="28"/>
          <w:lang w:val="ru-RU"/>
        </w:rPr>
        <w:t xml:space="preserve"> </w:t>
      </w:r>
      <w:r w:rsidRPr="00B86673">
        <w:rPr>
          <w:b/>
          <w:bCs/>
          <w:i/>
          <w:iCs/>
          <w:sz w:val="28"/>
          <w:szCs w:val="28"/>
          <w:lang w:val="ru-RU"/>
        </w:rPr>
        <w:t>21,0</w:t>
      </w:r>
      <w:r w:rsidRPr="00B86673">
        <w:rPr>
          <w:b/>
          <w:bCs/>
          <w:i/>
          <w:iCs/>
          <w:sz w:val="28"/>
          <w:szCs w:val="28"/>
        </w:rPr>
        <w:t> </w:t>
      </w:r>
      <w:r w:rsidRPr="00B86673">
        <w:rPr>
          <w:b/>
          <w:bCs/>
          <w:i/>
          <w:iCs/>
          <w:sz w:val="28"/>
          <w:szCs w:val="28"/>
          <w:lang w:val="ru-RU"/>
        </w:rPr>
        <w:t>%</w:t>
      </w:r>
      <w:r w:rsidRPr="00B86673">
        <w:rPr>
          <w:i/>
          <w:iCs/>
          <w:sz w:val="28"/>
          <w:szCs w:val="28"/>
          <w:lang w:val="ru-RU"/>
        </w:rPr>
        <w:t>.</w:t>
      </w:r>
      <w:r w:rsidRPr="00B86673">
        <w:rPr>
          <w:sz w:val="28"/>
          <w:szCs w:val="28"/>
          <w:lang w:val="ru-RU"/>
        </w:rPr>
        <w:t xml:space="preserve"> </w:t>
      </w:r>
      <w:r w:rsidRPr="00B86673">
        <w:rPr>
          <w:b/>
          <w:bCs/>
          <w:i/>
          <w:iCs/>
          <w:sz w:val="28"/>
          <w:szCs w:val="28"/>
          <w:lang w:val="ru-RU"/>
        </w:rPr>
        <w:t>География экспорта</w:t>
      </w:r>
      <w:r w:rsidRPr="00B86673">
        <w:rPr>
          <w:sz w:val="28"/>
          <w:szCs w:val="28"/>
          <w:lang w:val="ru-RU"/>
        </w:rPr>
        <w:t xml:space="preserve"> </w:t>
      </w:r>
      <w:r w:rsidRPr="00B86673">
        <w:rPr>
          <w:i/>
          <w:iCs/>
          <w:sz w:val="28"/>
          <w:szCs w:val="28"/>
          <w:lang w:val="ru-RU"/>
        </w:rPr>
        <w:t>продовольственных товаров и сельскохозяйственного сырья включает</w:t>
      </w:r>
      <w:r w:rsidRPr="00B86673">
        <w:rPr>
          <w:sz w:val="28"/>
          <w:szCs w:val="28"/>
          <w:lang w:val="ru-RU"/>
        </w:rPr>
        <w:t xml:space="preserve"> </w:t>
      </w:r>
      <w:r w:rsidRPr="00B86673">
        <w:rPr>
          <w:b/>
          <w:bCs/>
          <w:i/>
          <w:iCs/>
          <w:sz w:val="28"/>
          <w:szCs w:val="28"/>
          <w:lang w:val="ru-RU"/>
        </w:rPr>
        <w:t>116 стран</w:t>
      </w:r>
      <w:r w:rsidRPr="00B86673">
        <w:rPr>
          <w:sz w:val="28"/>
          <w:szCs w:val="28"/>
          <w:lang w:val="ru-RU"/>
        </w:rPr>
        <w:t xml:space="preserve"> </w:t>
      </w:r>
      <w:r w:rsidRPr="00B86673">
        <w:rPr>
          <w:i/>
          <w:iCs/>
          <w:sz w:val="28"/>
          <w:szCs w:val="28"/>
          <w:lang w:val="ru-RU"/>
        </w:rPr>
        <w:t>(в январе–ноябре 2023</w:t>
      </w:r>
      <w:r w:rsidRPr="00B86673">
        <w:rPr>
          <w:i/>
          <w:iCs/>
          <w:sz w:val="28"/>
          <w:szCs w:val="28"/>
        </w:rPr>
        <w:t> </w:t>
      </w:r>
      <w:r w:rsidRPr="00B86673">
        <w:rPr>
          <w:i/>
          <w:iCs/>
          <w:sz w:val="28"/>
          <w:szCs w:val="28"/>
          <w:lang w:val="ru-RU"/>
        </w:rPr>
        <w:t>г.</w:t>
      </w:r>
      <w:r w:rsidRPr="00B86673">
        <w:rPr>
          <w:i/>
          <w:iCs/>
          <w:sz w:val="28"/>
          <w:szCs w:val="28"/>
        </w:rPr>
        <w:t> </w:t>
      </w:r>
      <w:r w:rsidRPr="00B86673">
        <w:rPr>
          <w:i/>
          <w:iCs/>
          <w:sz w:val="28"/>
          <w:szCs w:val="28"/>
          <w:lang w:val="ru-RU"/>
        </w:rPr>
        <w:t>– 104 страны).</w:t>
      </w:r>
    </w:p>
    <w:p w:rsidR="009161F5" w:rsidRPr="00B86673" w:rsidRDefault="009161F5" w:rsidP="00AF1626">
      <w:pPr>
        <w:spacing w:after="0" w:line="240" w:lineRule="auto"/>
        <w:ind w:firstLine="566"/>
        <w:jc w:val="both"/>
        <w:rPr>
          <w:i/>
          <w:iCs/>
          <w:sz w:val="28"/>
          <w:szCs w:val="28"/>
          <w:lang w:val="ru-RU"/>
        </w:rPr>
      </w:pPr>
      <w:r w:rsidRPr="00B86673">
        <w:rPr>
          <w:b/>
          <w:i/>
          <w:iCs/>
          <w:sz w:val="28"/>
          <w:szCs w:val="28"/>
          <w:lang w:val="ru-RU"/>
        </w:rPr>
        <w:t>Горецким районом</w:t>
      </w:r>
      <w:r w:rsidRPr="00B86673">
        <w:rPr>
          <w:i/>
          <w:iCs/>
          <w:sz w:val="28"/>
          <w:szCs w:val="28"/>
          <w:lang w:val="ru-RU"/>
        </w:rPr>
        <w:t xml:space="preserve"> в 2024 году экспортировано товаров на сумму 67319,4 тыс. долларов США в 10 стран мира.</w:t>
      </w:r>
    </w:p>
    <w:p w:rsidR="00AF1626" w:rsidRPr="00B86673" w:rsidRDefault="00AF1626" w:rsidP="00AF1626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p w:rsidR="00483A2D" w:rsidRPr="00B86673" w:rsidRDefault="00AF1626" w:rsidP="00AF1626">
      <w:pPr>
        <w:spacing w:after="0" w:line="240" w:lineRule="auto"/>
        <w:jc w:val="center"/>
        <w:rPr>
          <w:sz w:val="28"/>
          <w:szCs w:val="28"/>
          <w:lang w:val="ru-RU"/>
        </w:rPr>
      </w:pPr>
      <w:r w:rsidRPr="00B86673">
        <w:rPr>
          <w:b/>
          <w:bCs/>
          <w:sz w:val="28"/>
          <w:szCs w:val="28"/>
          <w:lang w:val="ru-RU"/>
        </w:rPr>
        <w:t>Транспортный комплекс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>Беларусь</w:t>
      </w:r>
      <w:r w:rsidRPr="00B86673">
        <w:rPr>
          <w:sz w:val="28"/>
          <w:szCs w:val="28"/>
        </w:rPr>
        <w:t> </w:t>
      </w:r>
      <w:r w:rsidRPr="00B86673">
        <w:rPr>
          <w:sz w:val="28"/>
          <w:szCs w:val="28"/>
          <w:lang w:val="ru-RU"/>
        </w:rPr>
        <w:t>– транзитная страна, и она таковой останется, достаточно просто открыть географический атлас мира, чтобы это увидеть.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 xml:space="preserve">А для транзитной страны транспорт важен особенно. Транспортный комплекс Беларуси в условиях сложившейся геополитической ситуации и </w:t>
      </w:r>
      <w:proofErr w:type="spellStart"/>
      <w:r w:rsidRPr="00B86673">
        <w:rPr>
          <w:sz w:val="28"/>
          <w:szCs w:val="28"/>
          <w:lang w:val="ru-RU"/>
        </w:rPr>
        <w:t>санкционной</w:t>
      </w:r>
      <w:proofErr w:type="spellEnd"/>
      <w:r w:rsidRPr="00B86673">
        <w:rPr>
          <w:sz w:val="28"/>
          <w:szCs w:val="28"/>
          <w:lang w:val="ru-RU"/>
        </w:rPr>
        <w:t xml:space="preserve"> политики в мире продолжает восстанавливать и наращивать свой потенциал. В текущей пятилетке </w:t>
      </w:r>
      <w:r w:rsidRPr="00B86673">
        <w:rPr>
          <w:b/>
          <w:bCs/>
          <w:sz w:val="28"/>
          <w:szCs w:val="28"/>
          <w:lang w:val="ru-RU"/>
        </w:rPr>
        <w:t>отмечается рост мобильности населения, увеличение экспорта транспортных услуг</w:t>
      </w:r>
      <w:r w:rsidRPr="00B86673">
        <w:rPr>
          <w:sz w:val="28"/>
          <w:szCs w:val="28"/>
          <w:lang w:val="ru-RU"/>
        </w:rPr>
        <w:t>.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</w:rPr>
        <w:t> </w:t>
      </w:r>
      <w:r w:rsidRPr="00B86673">
        <w:rPr>
          <w:sz w:val="28"/>
          <w:szCs w:val="28"/>
          <w:lang w:val="ru-RU"/>
        </w:rPr>
        <w:t xml:space="preserve">В </w:t>
      </w:r>
      <w:r w:rsidRPr="00B86673">
        <w:rPr>
          <w:b/>
          <w:bCs/>
          <w:sz w:val="28"/>
          <w:szCs w:val="28"/>
          <w:lang w:val="ru-RU"/>
        </w:rPr>
        <w:t>сфере железнодорожных перевозок</w:t>
      </w:r>
      <w:r w:rsidRPr="00B86673">
        <w:rPr>
          <w:sz w:val="28"/>
          <w:szCs w:val="28"/>
          <w:lang w:val="ru-RU"/>
        </w:rPr>
        <w:t xml:space="preserve"> в текущей пятилетке наращиваются объемы контейнерных перевозок.</w:t>
      </w:r>
      <w:r w:rsidRPr="00B86673">
        <w:rPr>
          <w:sz w:val="28"/>
          <w:szCs w:val="28"/>
        </w:rPr>
        <w:t> </w:t>
      </w:r>
    </w:p>
    <w:p w:rsidR="00483A2D" w:rsidRPr="00B86673" w:rsidRDefault="00AF1626" w:rsidP="00AF1626">
      <w:pPr>
        <w:spacing w:after="0" w:line="240" w:lineRule="auto"/>
        <w:jc w:val="both"/>
        <w:rPr>
          <w:sz w:val="28"/>
          <w:szCs w:val="28"/>
          <w:lang w:val="ru-RU"/>
        </w:rPr>
      </w:pPr>
      <w:proofErr w:type="spellStart"/>
      <w:r w:rsidRPr="00B86673">
        <w:rPr>
          <w:b/>
          <w:bCs/>
          <w:i/>
          <w:iCs/>
          <w:sz w:val="28"/>
          <w:szCs w:val="28"/>
          <w:lang w:val="ru-RU"/>
        </w:rPr>
        <w:t>Справочно</w:t>
      </w:r>
      <w:proofErr w:type="spellEnd"/>
      <w:r w:rsidRPr="00B86673">
        <w:rPr>
          <w:b/>
          <w:bCs/>
          <w:i/>
          <w:iCs/>
          <w:sz w:val="28"/>
          <w:szCs w:val="28"/>
          <w:lang w:val="ru-RU"/>
        </w:rPr>
        <w:t>: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i/>
          <w:iCs/>
          <w:sz w:val="28"/>
          <w:szCs w:val="28"/>
          <w:lang w:val="ru-RU"/>
        </w:rPr>
        <w:t>Объем контейнерных перевозок за 2024 год составил 1</w:t>
      </w:r>
      <w:r w:rsidRPr="00B86673">
        <w:rPr>
          <w:i/>
          <w:iCs/>
          <w:sz w:val="28"/>
          <w:szCs w:val="28"/>
        </w:rPr>
        <w:t> </w:t>
      </w:r>
      <w:r w:rsidRPr="00B86673">
        <w:rPr>
          <w:i/>
          <w:iCs/>
          <w:sz w:val="28"/>
          <w:szCs w:val="28"/>
          <w:lang w:val="ru-RU"/>
        </w:rPr>
        <w:t>608,2 тыс.</w:t>
      </w:r>
      <w:r w:rsidRPr="00B86673">
        <w:rPr>
          <w:i/>
          <w:iCs/>
          <w:sz w:val="28"/>
          <w:szCs w:val="28"/>
        </w:rPr>
        <w:t> </w:t>
      </w:r>
      <w:r w:rsidRPr="00B86673">
        <w:rPr>
          <w:i/>
          <w:iCs/>
          <w:sz w:val="28"/>
          <w:szCs w:val="28"/>
          <w:lang w:val="ru-RU"/>
        </w:rPr>
        <w:t xml:space="preserve">контейнеров в ДФЭ (условная единица измерения. Эквивалентна размерам </w:t>
      </w:r>
      <w:r w:rsidRPr="00B86673">
        <w:rPr>
          <w:i/>
          <w:iCs/>
          <w:sz w:val="28"/>
          <w:szCs w:val="28"/>
        </w:rPr>
        <w:t>ISO</w:t>
      </w:r>
      <w:r w:rsidRPr="00B86673">
        <w:rPr>
          <w:i/>
          <w:iCs/>
          <w:sz w:val="28"/>
          <w:szCs w:val="28"/>
          <w:lang w:val="ru-RU"/>
        </w:rPr>
        <w:t>-контейнера длиной 20 футов (6,1 м)) или 156,5</w:t>
      </w:r>
      <w:r w:rsidRPr="00B86673">
        <w:rPr>
          <w:i/>
          <w:iCs/>
          <w:sz w:val="28"/>
          <w:szCs w:val="28"/>
        </w:rPr>
        <w:t> </w:t>
      </w:r>
      <w:r w:rsidRPr="00B86673">
        <w:rPr>
          <w:i/>
          <w:iCs/>
          <w:sz w:val="28"/>
          <w:szCs w:val="28"/>
          <w:lang w:val="ru-RU"/>
        </w:rPr>
        <w:t>%.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 xml:space="preserve">В текущей пятилетке </w:t>
      </w:r>
      <w:r w:rsidRPr="00B86673">
        <w:rPr>
          <w:b/>
          <w:bCs/>
          <w:sz w:val="28"/>
          <w:szCs w:val="28"/>
          <w:lang w:val="ru-RU"/>
        </w:rPr>
        <w:t>завершена электрификация участков</w:t>
      </w:r>
      <w:r w:rsidRPr="00B86673">
        <w:rPr>
          <w:sz w:val="28"/>
          <w:szCs w:val="28"/>
          <w:lang w:val="ru-RU"/>
        </w:rPr>
        <w:t xml:space="preserve"> Гомель</w:t>
      </w:r>
      <w:r w:rsidRPr="00B86673">
        <w:rPr>
          <w:sz w:val="28"/>
          <w:szCs w:val="28"/>
        </w:rPr>
        <w:t> </w:t>
      </w:r>
      <w:r w:rsidRPr="00B86673">
        <w:rPr>
          <w:sz w:val="28"/>
          <w:szCs w:val="28"/>
          <w:lang w:val="ru-RU"/>
        </w:rPr>
        <w:t>– Жлобин</w:t>
      </w:r>
      <w:r w:rsidRPr="00B86673">
        <w:rPr>
          <w:sz w:val="28"/>
          <w:szCs w:val="28"/>
        </w:rPr>
        <w:t> </w:t>
      </w:r>
      <w:r w:rsidRPr="00B86673">
        <w:rPr>
          <w:sz w:val="28"/>
          <w:szCs w:val="28"/>
          <w:lang w:val="ru-RU"/>
        </w:rPr>
        <w:t>– Осиповичи и Жлобин</w:t>
      </w:r>
      <w:r w:rsidRPr="00B86673">
        <w:rPr>
          <w:sz w:val="28"/>
          <w:szCs w:val="28"/>
        </w:rPr>
        <w:t> </w:t>
      </w:r>
      <w:r w:rsidRPr="00B86673">
        <w:rPr>
          <w:sz w:val="28"/>
          <w:szCs w:val="28"/>
          <w:lang w:val="ru-RU"/>
        </w:rPr>
        <w:t>– Калинковичи. Общая протяженность электрифицированных железнодорожных путей составила 1</w:t>
      </w:r>
      <w:r w:rsidRPr="00B86673">
        <w:rPr>
          <w:sz w:val="28"/>
          <w:szCs w:val="28"/>
        </w:rPr>
        <w:t> </w:t>
      </w:r>
      <w:r w:rsidRPr="00B86673">
        <w:rPr>
          <w:sz w:val="28"/>
          <w:szCs w:val="28"/>
          <w:lang w:val="ru-RU"/>
        </w:rPr>
        <w:t>369</w:t>
      </w:r>
      <w:r w:rsidRPr="00B86673">
        <w:rPr>
          <w:sz w:val="28"/>
          <w:szCs w:val="28"/>
        </w:rPr>
        <w:t> </w:t>
      </w:r>
      <w:r w:rsidRPr="00B86673">
        <w:rPr>
          <w:sz w:val="28"/>
          <w:szCs w:val="28"/>
          <w:lang w:val="ru-RU"/>
        </w:rPr>
        <w:t xml:space="preserve">км </w:t>
      </w:r>
      <w:r w:rsidRPr="00B86673">
        <w:rPr>
          <w:i/>
          <w:iCs/>
          <w:sz w:val="28"/>
          <w:szCs w:val="28"/>
          <w:lang w:val="ru-RU"/>
        </w:rPr>
        <w:t>(25</w:t>
      </w:r>
      <w:r w:rsidRPr="00B86673">
        <w:rPr>
          <w:i/>
          <w:iCs/>
          <w:sz w:val="28"/>
          <w:szCs w:val="28"/>
        </w:rPr>
        <w:t> </w:t>
      </w:r>
      <w:r w:rsidRPr="00B86673">
        <w:rPr>
          <w:i/>
          <w:iCs/>
          <w:sz w:val="28"/>
          <w:szCs w:val="28"/>
          <w:lang w:val="ru-RU"/>
        </w:rPr>
        <w:t>% от всей протяженности железнодорожных путей)</w:t>
      </w:r>
      <w:r w:rsidRPr="00B86673">
        <w:rPr>
          <w:sz w:val="28"/>
          <w:szCs w:val="28"/>
          <w:lang w:val="ru-RU"/>
        </w:rPr>
        <w:t xml:space="preserve"> Белорусской железной дороги.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lastRenderedPageBreak/>
        <w:t xml:space="preserve">Осуществлялась </w:t>
      </w:r>
      <w:r w:rsidRPr="00B86673">
        <w:rPr>
          <w:b/>
          <w:bCs/>
          <w:sz w:val="28"/>
          <w:szCs w:val="28"/>
          <w:lang w:val="ru-RU"/>
        </w:rPr>
        <w:t>работа по упразднению разрешительной системы</w:t>
      </w:r>
      <w:r w:rsidRPr="00B86673">
        <w:rPr>
          <w:sz w:val="28"/>
          <w:szCs w:val="28"/>
          <w:lang w:val="ru-RU"/>
        </w:rPr>
        <w:t xml:space="preserve"> в сфере международных автомобильных перевозок с рядом иностранных государств </w:t>
      </w:r>
      <w:r w:rsidRPr="00B86673">
        <w:rPr>
          <w:i/>
          <w:iCs/>
          <w:sz w:val="28"/>
          <w:szCs w:val="28"/>
          <w:lang w:val="ru-RU"/>
        </w:rPr>
        <w:t>(подписаны соглашения с Россией, Турцией, Ираном, Кыргызстаном; ведется работа по заключению соглашений с Катаром, Ираком, Объединенными Арабскими Эмиратами, Оманом, Саудовской Аравией, Арменией, Таджикистаном и Узбекистаном)</w:t>
      </w:r>
      <w:r w:rsidRPr="00B86673">
        <w:rPr>
          <w:sz w:val="28"/>
          <w:szCs w:val="28"/>
          <w:lang w:val="ru-RU"/>
        </w:rPr>
        <w:t>.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 xml:space="preserve">На </w:t>
      </w:r>
      <w:r w:rsidRPr="00B86673">
        <w:rPr>
          <w:b/>
          <w:bCs/>
          <w:sz w:val="28"/>
          <w:szCs w:val="28"/>
          <w:lang w:val="ru-RU"/>
        </w:rPr>
        <w:t>воздушном транспорте</w:t>
      </w:r>
      <w:r w:rsidRPr="00B86673">
        <w:rPr>
          <w:sz w:val="28"/>
          <w:szCs w:val="28"/>
          <w:lang w:val="ru-RU"/>
        </w:rPr>
        <w:t xml:space="preserve"> увеличена частота и расширена маршрутная сеть регулярных и чартерных рейсов.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 xml:space="preserve">Внутри республики проводятся мероприятия, направленные на создание инфраструктуры для применения </w:t>
      </w:r>
      <w:r w:rsidRPr="00B86673">
        <w:rPr>
          <w:b/>
          <w:bCs/>
          <w:sz w:val="28"/>
          <w:szCs w:val="28"/>
          <w:lang w:val="ru-RU"/>
        </w:rPr>
        <w:t>электрического пассажирского транспорта</w:t>
      </w:r>
      <w:r w:rsidRPr="00B86673">
        <w:rPr>
          <w:sz w:val="28"/>
          <w:szCs w:val="28"/>
          <w:lang w:val="ru-RU"/>
        </w:rPr>
        <w:t>.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 xml:space="preserve">В целях повышения конкурентоспособности белорусских перевозчиков, снятия барьеров при перемещении грузов и пассажиров на протяжении последних лет велась системная </w:t>
      </w:r>
      <w:r w:rsidRPr="00B86673">
        <w:rPr>
          <w:b/>
          <w:bCs/>
          <w:sz w:val="28"/>
          <w:szCs w:val="28"/>
          <w:lang w:val="ru-RU"/>
        </w:rPr>
        <w:t>работа по расширению транспортных коридоров</w:t>
      </w:r>
      <w:r w:rsidRPr="00B86673">
        <w:rPr>
          <w:sz w:val="28"/>
          <w:szCs w:val="28"/>
          <w:lang w:val="ru-RU"/>
        </w:rPr>
        <w:t xml:space="preserve"> для экспортных поставок и созданию условий для перевозок в юго-восточном направлении.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 xml:space="preserve">За текущую пятилетку выполнены </w:t>
      </w:r>
      <w:r w:rsidRPr="00B86673">
        <w:rPr>
          <w:b/>
          <w:bCs/>
          <w:sz w:val="28"/>
          <w:szCs w:val="28"/>
          <w:lang w:val="ru-RU"/>
        </w:rPr>
        <w:t>работы по ремонту, возведению и реконструкции</w:t>
      </w:r>
      <w:r w:rsidRPr="00B86673">
        <w:rPr>
          <w:sz w:val="28"/>
          <w:szCs w:val="28"/>
          <w:lang w:val="ru-RU"/>
        </w:rPr>
        <w:t xml:space="preserve"> </w:t>
      </w:r>
      <w:r w:rsidRPr="00B86673">
        <w:rPr>
          <w:b/>
          <w:bCs/>
          <w:sz w:val="28"/>
          <w:szCs w:val="28"/>
          <w:lang w:val="ru-RU"/>
        </w:rPr>
        <w:t>4</w:t>
      </w:r>
      <w:r w:rsidRPr="00B86673">
        <w:rPr>
          <w:b/>
          <w:bCs/>
          <w:sz w:val="28"/>
          <w:szCs w:val="28"/>
        </w:rPr>
        <w:t> </w:t>
      </w:r>
      <w:r w:rsidRPr="00B86673">
        <w:rPr>
          <w:b/>
          <w:bCs/>
          <w:sz w:val="28"/>
          <w:szCs w:val="28"/>
          <w:lang w:val="ru-RU"/>
        </w:rPr>
        <w:t>934</w:t>
      </w:r>
      <w:r w:rsidRPr="00B86673">
        <w:rPr>
          <w:b/>
          <w:bCs/>
          <w:sz w:val="28"/>
          <w:szCs w:val="28"/>
        </w:rPr>
        <w:t> </w:t>
      </w:r>
      <w:r w:rsidRPr="00B86673">
        <w:rPr>
          <w:b/>
          <w:bCs/>
          <w:sz w:val="28"/>
          <w:szCs w:val="28"/>
          <w:lang w:val="ru-RU"/>
        </w:rPr>
        <w:t>км республиканских автодорог</w:t>
      </w:r>
      <w:r w:rsidRPr="00B86673">
        <w:rPr>
          <w:sz w:val="28"/>
          <w:szCs w:val="28"/>
          <w:lang w:val="ru-RU"/>
        </w:rPr>
        <w:t xml:space="preserve"> </w:t>
      </w:r>
      <w:r w:rsidRPr="00B86673">
        <w:rPr>
          <w:b/>
          <w:bCs/>
          <w:sz w:val="28"/>
          <w:szCs w:val="28"/>
          <w:lang w:val="ru-RU"/>
        </w:rPr>
        <w:t>и 8</w:t>
      </w:r>
      <w:r w:rsidRPr="00B86673">
        <w:rPr>
          <w:b/>
          <w:bCs/>
          <w:sz w:val="28"/>
          <w:szCs w:val="28"/>
        </w:rPr>
        <w:t> </w:t>
      </w:r>
      <w:r w:rsidRPr="00B86673">
        <w:rPr>
          <w:b/>
          <w:bCs/>
          <w:sz w:val="28"/>
          <w:szCs w:val="28"/>
          <w:lang w:val="ru-RU"/>
        </w:rPr>
        <w:t>137</w:t>
      </w:r>
      <w:r w:rsidRPr="00B86673">
        <w:rPr>
          <w:b/>
          <w:bCs/>
          <w:sz w:val="28"/>
          <w:szCs w:val="28"/>
        </w:rPr>
        <w:t> </w:t>
      </w:r>
      <w:r w:rsidRPr="00B86673">
        <w:rPr>
          <w:b/>
          <w:bCs/>
          <w:sz w:val="28"/>
          <w:szCs w:val="28"/>
          <w:lang w:val="ru-RU"/>
        </w:rPr>
        <w:t>км местных автодорог</w:t>
      </w:r>
      <w:r w:rsidRPr="00B86673">
        <w:rPr>
          <w:sz w:val="28"/>
          <w:szCs w:val="28"/>
          <w:lang w:val="ru-RU"/>
        </w:rPr>
        <w:t>. На республиканских дорогах восстановлено более 14 тыс.</w:t>
      </w:r>
      <w:r w:rsidRPr="00B86673">
        <w:rPr>
          <w:sz w:val="28"/>
          <w:szCs w:val="28"/>
        </w:rPr>
        <w:t> </w:t>
      </w:r>
      <w:r w:rsidRPr="00B86673">
        <w:rPr>
          <w:sz w:val="28"/>
          <w:szCs w:val="28"/>
          <w:lang w:val="ru-RU"/>
        </w:rPr>
        <w:t>погонных метров мостовых сооружений, на местных</w:t>
      </w:r>
      <w:r w:rsidRPr="00B86673">
        <w:rPr>
          <w:sz w:val="28"/>
          <w:szCs w:val="28"/>
        </w:rPr>
        <w:t> </w:t>
      </w:r>
      <w:r w:rsidRPr="00B86673">
        <w:rPr>
          <w:sz w:val="28"/>
          <w:szCs w:val="28"/>
          <w:lang w:val="ru-RU"/>
        </w:rPr>
        <w:t>– около 5 тыс.</w:t>
      </w:r>
      <w:r w:rsidRPr="00B86673">
        <w:rPr>
          <w:sz w:val="28"/>
          <w:szCs w:val="28"/>
        </w:rPr>
        <w:t> 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 xml:space="preserve">В целом за прошедший Год качества в транспортной отрасли был сделан акцент на </w:t>
      </w:r>
      <w:r w:rsidRPr="00B86673">
        <w:rPr>
          <w:b/>
          <w:bCs/>
          <w:sz w:val="28"/>
          <w:szCs w:val="28"/>
          <w:lang w:val="ru-RU"/>
        </w:rPr>
        <w:t>обеспечение безопасности предоставляемых транспортных услуг и повышение их качества</w:t>
      </w:r>
      <w:r w:rsidRPr="00B86673">
        <w:rPr>
          <w:sz w:val="28"/>
          <w:szCs w:val="28"/>
          <w:lang w:val="ru-RU"/>
        </w:rPr>
        <w:t>.</w:t>
      </w:r>
    </w:p>
    <w:p w:rsidR="00AF1626" w:rsidRPr="00B86673" w:rsidRDefault="00AF1626" w:rsidP="00AF1626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p w:rsidR="00483A2D" w:rsidRPr="00B86673" w:rsidRDefault="00AF1626" w:rsidP="00AF1626">
      <w:pPr>
        <w:spacing w:after="0" w:line="240" w:lineRule="auto"/>
        <w:jc w:val="center"/>
        <w:rPr>
          <w:sz w:val="28"/>
          <w:szCs w:val="28"/>
          <w:lang w:val="ru-RU"/>
        </w:rPr>
      </w:pPr>
      <w:r w:rsidRPr="00B86673">
        <w:rPr>
          <w:b/>
          <w:bCs/>
          <w:sz w:val="28"/>
          <w:szCs w:val="28"/>
          <w:lang w:val="ru-RU"/>
        </w:rPr>
        <w:t>Туристическая индустрия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 xml:space="preserve">В течение 2021–2024 гг. туристический потенциал белорусского государства только укреплялся. </w:t>
      </w:r>
      <w:r w:rsidRPr="00B86673">
        <w:rPr>
          <w:sz w:val="28"/>
          <w:szCs w:val="28"/>
        </w:rPr>
        <w:t>COVID</w:t>
      </w:r>
      <w:r w:rsidRPr="00B86673">
        <w:rPr>
          <w:sz w:val="28"/>
          <w:szCs w:val="28"/>
          <w:lang w:val="ru-RU"/>
        </w:rPr>
        <w:t>-19 и многое другое не стали препятствием для формирования устойчивой тенденции к развитию туристической отрасли в стране.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 xml:space="preserve">Несмотря на положительную динамику увеличения потока иностранных туристов, важнейшим направлением туристской отрасли стало стимулирование развития </w:t>
      </w:r>
      <w:r w:rsidRPr="00B86673">
        <w:rPr>
          <w:b/>
          <w:bCs/>
          <w:sz w:val="28"/>
          <w:szCs w:val="28"/>
          <w:lang w:val="ru-RU"/>
        </w:rPr>
        <w:t>внутреннего</w:t>
      </w:r>
      <w:r w:rsidRPr="00B86673">
        <w:rPr>
          <w:sz w:val="28"/>
          <w:szCs w:val="28"/>
          <w:lang w:val="ru-RU"/>
        </w:rPr>
        <w:t xml:space="preserve"> </w:t>
      </w:r>
      <w:r w:rsidRPr="00B86673">
        <w:rPr>
          <w:b/>
          <w:bCs/>
          <w:sz w:val="28"/>
          <w:szCs w:val="28"/>
          <w:lang w:val="ru-RU"/>
        </w:rPr>
        <w:t>туризма</w:t>
      </w:r>
      <w:r w:rsidRPr="00B86673">
        <w:rPr>
          <w:sz w:val="28"/>
          <w:szCs w:val="28"/>
          <w:lang w:val="ru-RU"/>
        </w:rPr>
        <w:t>.</w:t>
      </w:r>
    </w:p>
    <w:p w:rsidR="00483A2D" w:rsidRPr="00B86673" w:rsidRDefault="00AF1626" w:rsidP="00AF1626">
      <w:pPr>
        <w:spacing w:after="0" w:line="240" w:lineRule="auto"/>
        <w:jc w:val="both"/>
        <w:rPr>
          <w:sz w:val="28"/>
          <w:szCs w:val="28"/>
          <w:lang w:val="ru-RU"/>
        </w:rPr>
      </w:pPr>
      <w:proofErr w:type="spellStart"/>
      <w:r w:rsidRPr="00B86673">
        <w:rPr>
          <w:b/>
          <w:bCs/>
          <w:i/>
          <w:iCs/>
          <w:sz w:val="28"/>
          <w:szCs w:val="28"/>
          <w:lang w:val="ru-RU"/>
        </w:rPr>
        <w:t>Справочно</w:t>
      </w:r>
      <w:proofErr w:type="spellEnd"/>
      <w:r w:rsidRPr="00B86673">
        <w:rPr>
          <w:b/>
          <w:bCs/>
          <w:i/>
          <w:iCs/>
          <w:sz w:val="28"/>
          <w:szCs w:val="28"/>
          <w:lang w:val="ru-RU"/>
        </w:rPr>
        <w:t>: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i/>
          <w:iCs/>
          <w:sz w:val="28"/>
          <w:szCs w:val="28"/>
          <w:lang w:val="ru-RU"/>
        </w:rPr>
        <w:t>С учетом индивидуальных туристов в 2023 году внутренний турпоток составил 19,8 млн поездок, что стало лучшим показателем за все годы.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 xml:space="preserve">Для его развития в нашей стране реализован целый комплекс мероприятий. Создана </w:t>
      </w:r>
      <w:r w:rsidRPr="00B86673">
        <w:rPr>
          <w:b/>
          <w:bCs/>
          <w:sz w:val="28"/>
          <w:szCs w:val="28"/>
          <w:lang w:val="ru-RU"/>
        </w:rPr>
        <w:t>разнообразная и качественная туристическая инфраструктура</w:t>
      </w:r>
      <w:r w:rsidRPr="00B86673">
        <w:rPr>
          <w:sz w:val="28"/>
          <w:szCs w:val="28"/>
          <w:lang w:val="ru-RU"/>
        </w:rPr>
        <w:t>, полностью удовлетворяющая потребностям потенциальных туристов и экскурсантов.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 xml:space="preserve">За период 2021–2024 гг. в Беларуси </w:t>
      </w:r>
      <w:r w:rsidRPr="00B86673">
        <w:rPr>
          <w:b/>
          <w:bCs/>
          <w:sz w:val="28"/>
          <w:szCs w:val="28"/>
          <w:lang w:val="ru-RU"/>
        </w:rPr>
        <w:t>введено 39 объектов</w:t>
      </w:r>
      <w:r w:rsidRPr="00B86673">
        <w:rPr>
          <w:sz w:val="28"/>
          <w:szCs w:val="28"/>
          <w:lang w:val="ru-RU"/>
        </w:rPr>
        <w:t xml:space="preserve"> туристической индустрии.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 xml:space="preserve">В каждом регионе нашей страны реализованы </w:t>
      </w:r>
      <w:r w:rsidRPr="00B86673">
        <w:rPr>
          <w:b/>
          <w:bCs/>
          <w:sz w:val="28"/>
          <w:szCs w:val="28"/>
          <w:lang w:val="ru-RU"/>
        </w:rPr>
        <w:t>пилотные проекты в сфере внутреннего туризма</w:t>
      </w:r>
      <w:r w:rsidRPr="00B86673">
        <w:rPr>
          <w:sz w:val="28"/>
          <w:szCs w:val="28"/>
          <w:lang w:val="ru-RU"/>
        </w:rPr>
        <w:t xml:space="preserve">. На стадии внедрения находятся пилотные проекты </w:t>
      </w:r>
      <w:r w:rsidRPr="00B86673">
        <w:rPr>
          <w:sz w:val="28"/>
          <w:szCs w:val="28"/>
          <w:lang w:val="ru-RU"/>
        </w:rPr>
        <w:lastRenderedPageBreak/>
        <w:t>«Туристические зоны г.</w:t>
      </w:r>
      <w:r w:rsidRPr="00B86673">
        <w:rPr>
          <w:sz w:val="28"/>
          <w:szCs w:val="28"/>
        </w:rPr>
        <w:t> </w:t>
      </w:r>
      <w:r w:rsidRPr="00B86673">
        <w:rPr>
          <w:sz w:val="28"/>
          <w:szCs w:val="28"/>
          <w:lang w:val="ru-RU"/>
        </w:rPr>
        <w:t>Минска» (2021–2030 гг.) и Эколого-туристическо-рекреационный кластер «</w:t>
      </w:r>
      <w:proofErr w:type="spellStart"/>
      <w:r w:rsidRPr="00B86673">
        <w:rPr>
          <w:sz w:val="28"/>
          <w:szCs w:val="28"/>
          <w:lang w:val="ru-RU"/>
        </w:rPr>
        <w:t>Чигиринка</w:t>
      </w:r>
      <w:proofErr w:type="spellEnd"/>
      <w:r w:rsidRPr="00B86673">
        <w:rPr>
          <w:sz w:val="28"/>
          <w:szCs w:val="28"/>
          <w:lang w:val="ru-RU"/>
        </w:rPr>
        <w:t>» (Могилевская обл., 2021–2025 гг.).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 xml:space="preserve">Как итог, в целом вырос вклад туризма в экономику страны. Значительно </w:t>
      </w:r>
      <w:r w:rsidRPr="00B86673">
        <w:rPr>
          <w:b/>
          <w:bCs/>
          <w:sz w:val="28"/>
          <w:szCs w:val="28"/>
          <w:lang w:val="ru-RU"/>
        </w:rPr>
        <w:t>увеличился объем выручки от реализации туристических услуг</w:t>
      </w:r>
      <w:r w:rsidRPr="00B86673">
        <w:rPr>
          <w:sz w:val="28"/>
          <w:szCs w:val="28"/>
          <w:lang w:val="ru-RU"/>
        </w:rPr>
        <w:t xml:space="preserve">. В 2023 году доход от туристической деятельности составил </w:t>
      </w:r>
      <w:r w:rsidRPr="00B86673">
        <w:rPr>
          <w:b/>
          <w:bCs/>
          <w:sz w:val="28"/>
          <w:szCs w:val="28"/>
          <w:lang w:val="ru-RU"/>
        </w:rPr>
        <w:t>более 2,5 млрд рублей</w:t>
      </w:r>
      <w:r w:rsidRPr="00B86673">
        <w:rPr>
          <w:sz w:val="28"/>
          <w:szCs w:val="28"/>
          <w:lang w:val="ru-RU"/>
        </w:rPr>
        <w:t xml:space="preserve"> </w:t>
      </w:r>
      <w:r w:rsidRPr="00B86673">
        <w:rPr>
          <w:i/>
          <w:iCs/>
          <w:sz w:val="28"/>
          <w:szCs w:val="28"/>
          <w:lang w:val="ru-RU"/>
        </w:rPr>
        <w:t>(темп роста составил 150</w:t>
      </w:r>
      <w:r w:rsidRPr="00B86673">
        <w:rPr>
          <w:i/>
          <w:iCs/>
          <w:sz w:val="28"/>
          <w:szCs w:val="28"/>
        </w:rPr>
        <w:t> </w:t>
      </w:r>
      <w:r w:rsidRPr="00B86673">
        <w:rPr>
          <w:i/>
          <w:iCs/>
          <w:sz w:val="28"/>
          <w:szCs w:val="28"/>
          <w:lang w:val="ru-RU"/>
        </w:rPr>
        <w:t>% к 2022 году)</w:t>
      </w:r>
      <w:r w:rsidRPr="00B86673">
        <w:rPr>
          <w:sz w:val="28"/>
          <w:szCs w:val="28"/>
          <w:lang w:val="ru-RU"/>
        </w:rPr>
        <w:t xml:space="preserve">. </w:t>
      </w:r>
      <w:r w:rsidRPr="00B86673">
        <w:rPr>
          <w:b/>
          <w:bCs/>
          <w:sz w:val="28"/>
          <w:szCs w:val="28"/>
          <w:lang w:val="ru-RU"/>
        </w:rPr>
        <w:t>Экспорт туристических услуг</w:t>
      </w:r>
      <w:r w:rsidRPr="00B86673">
        <w:rPr>
          <w:sz w:val="28"/>
          <w:szCs w:val="28"/>
          <w:lang w:val="ru-RU"/>
        </w:rPr>
        <w:t xml:space="preserve"> в 2023 году составил 208,6 млн долларов США </w:t>
      </w:r>
      <w:r w:rsidRPr="00B86673">
        <w:rPr>
          <w:i/>
          <w:iCs/>
          <w:sz w:val="28"/>
          <w:szCs w:val="28"/>
          <w:lang w:val="ru-RU"/>
        </w:rPr>
        <w:t>(рост 115,4</w:t>
      </w:r>
      <w:r w:rsidRPr="00B86673">
        <w:rPr>
          <w:i/>
          <w:iCs/>
          <w:sz w:val="28"/>
          <w:szCs w:val="28"/>
        </w:rPr>
        <w:t> </w:t>
      </w:r>
      <w:r w:rsidRPr="00B86673">
        <w:rPr>
          <w:i/>
          <w:iCs/>
          <w:sz w:val="28"/>
          <w:szCs w:val="28"/>
          <w:lang w:val="ru-RU"/>
        </w:rPr>
        <w:t>% к 2022 году)</w:t>
      </w:r>
      <w:r w:rsidRPr="00B86673">
        <w:rPr>
          <w:sz w:val="28"/>
          <w:szCs w:val="28"/>
          <w:lang w:val="ru-RU"/>
        </w:rPr>
        <w:t>.</w:t>
      </w:r>
    </w:p>
    <w:p w:rsidR="00AF1626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 xml:space="preserve">В </w:t>
      </w:r>
      <w:r w:rsidRPr="00B86673">
        <w:rPr>
          <w:b/>
          <w:sz w:val="28"/>
          <w:szCs w:val="28"/>
          <w:lang w:val="ru-RU"/>
        </w:rPr>
        <w:t>Горецком районе</w:t>
      </w:r>
      <w:r w:rsidRPr="00B86673">
        <w:rPr>
          <w:sz w:val="28"/>
          <w:szCs w:val="28"/>
          <w:lang w:val="ru-RU"/>
        </w:rPr>
        <w:t xml:space="preserve"> экспорт туристических услуг за 2024 год составил 168,8 тыс. долларов США или 151 процент к 2023 году.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</w:rPr>
        <w:t> </w:t>
      </w:r>
    </w:p>
    <w:p w:rsidR="00483A2D" w:rsidRPr="00B86673" w:rsidRDefault="00AF1626" w:rsidP="00AF1626">
      <w:pPr>
        <w:spacing w:after="0" w:line="240" w:lineRule="auto"/>
        <w:jc w:val="center"/>
        <w:rPr>
          <w:sz w:val="28"/>
          <w:szCs w:val="28"/>
          <w:lang w:val="ru-RU"/>
        </w:rPr>
      </w:pPr>
      <w:proofErr w:type="spellStart"/>
      <w:r w:rsidRPr="00B86673">
        <w:rPr>
          <w:b/>
          <w:bCs/>
          <w:sz w:val="28"/>
          <w:szCs w:val="28"/>
          <w:u w:val="single"/>
          <w:lang w:val="ru-RU"/>
        </w:rPr>
        <w:t>Проактивная</w:t>
      </w:r>
      <w:proofErr w:type="spellEnd"/>
      <w:r w:rsidRPr="00B86673">
        <w:rPr>
          <w:b/>
          <w:bCs/>
          <w:sz w:val="28"/>
          <w:szCs w:val="28"/>
          <w:u w:val="single"/>
          <w:lang w:val="ru-RU"/>
        </w:rPr>
        <w:t xml:space="preserve"> внешнеэкономическая политика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>Экспорт товаров и услуг</w:t>
      </w:r>
      <w:r w:rsidRPr="00B86673">
        <w:rPr>
          <w:sz w:val="28"/>
          <w:szCs w:val="28"/>
        </w:rPr>
        <w:t> </w:t>
      </w:r>
      <w:r w:rsidRPr="00B86673">
        <w:rPr>
          <w:sz w:val="28"/>
          <w:szCs w:val="28"/>
          <w:lang w:val="ru-RU"/>
        </w:rPr>
        <w:t xml:space="preserve">– подтверждение </w:t>
      </w:r>
      <w:proofErr w:type="spellStart"/>
      <w:r w:rsidRPr="00B86673">
        <w:rPr>
          <w:sz w:val="28"/>
          <w:szCs w:val="28"/>
          <w:lang w:val="ru-RU"/>
        </w:rPr>
        <w:t>проактивной</w:t>
      </w:r>
      <w:proofErr w:type="spellEnd"/>
      <w:r w:rsidRPr="00B86673">
        <w:rPr>
          <w:sz w:val="28"/>
          <w:szCs w:val="28"/>
          <w:lang w:val="ru-RU"/>
        </w:rPr>
        <w:t xml:space="preserve"> внешней политики, экономической внешней политики</w:t>
      </w:r>
      <w:r w:rsidRPr="00B86673">
        <w:rPr>
          <w:sz w:val="28"/>
          <w:szCs w:val="28"/>
        </w:rPr>
        <w:t> </w:t>
      </w:r>
      <w:r w:rsidRPr="00B86673">
        <w:rPr>
          <w:sz w:val="28"/>
          <w:szCs w:val="28"/>
          <w:lang w:val="ru-RU"/>
        </w:rPr>
        <w:t>– прежде всего.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 xml:space="preserve">Развитие внешнеэкономической деятельности Республики Беларусь в завершающейся пятилетке осуществлялось </w:t>
      </w:r>
      <w:r w:rsidRPr="00B86673">
        <w:rPr>
          <w:b/>
          <w:bCs/>
          <w:sz w:val="28"/>
          <w:szCs w:val="28"/>
          <w:lang w:val="ru-RU"/>
        </w:rPr>
        <w:t>в условиях глобальной нестабильности, применения масштабных экономических санкций со стороны ряда западных государств</w:t>
      </w:r>
      <w:r w:rsidRPr="00B86673">
        <w:rPr>
          <w:sz w:val="28"/>
          <w:szCs w:val="28"/>
          <w:lang w:val="ru-RU"/>
        </w:rPr>
        <w:t xml:space="preserve">. Однако нашей стране </w:t>
      </w:r>
      <w:r w:rsidRPr="00B86673">
        <w:rPr>
          <w:b/>
          <w:bCs/>
          <w:sz w:val="28"/>
          <w:szCs w:val="28"/>
          <w:lang w:val="ru-RU"/>
        </w:rPr>
        <w:t>удалось сохранить позитивные тенденции</w:t>
      </w:r>
      <w:r w:rsidRPr="00B86673">
        <w:rPr>
          <w:sz w:val="28"/>
          <w:szCs w:val="28"/>
          <w:lang w:val="ru-RU"/>
        </w:rPr>
        <w:t xml:space="preserve"> </w:t>
      </w:r>
      <w:r w:rsidRPr="00B86673">
        <w:rPr>
          <w:b/>
          <w:bCs/>
          <w:sz w:val="28"/>
          <w:szCs w:val="28"/>
          <w:lang w:val="ru-RU"/>
        </w:rPr>
        <w:t>в экономике</w:t>
      </w:r>
      <w:r w:rsidRPr="00B86673">
        <w:rPr>
          <w:sz w:val="28"/>
          <w:szCs w:val="28"/>
          <w:lang w:val="ru-RU"/>
        </w:rPr>
        <w:t>.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proofErr w:type="spellStart"/>
      <w:r w:rsidRPr="00B86673">
        <w:rPr>
          <w:b/>
          <w:bCs/>
          <w:i/>
          <w:iCs/>
          <w:sz w:val="28"/>
          <w:szCs w:val="28"/>
          <w:lang w:val="ru-RU"/>
        </w:rPr>
        <w:t>Справочно</w:t>
      </w:r>
      <w:proofErr w:type="spellEnd"/>
      <w:r w:rsidRPr="00B86673">
        <w:rPr>
          <w:b/>
          <w:bCs/>
          <w:i/>
          <w:iCs/>
          <w:sz w:val="28"/>
          <w:szCs w:val="28"/>
          <w:lang w:val="ru-RU"/>
        </w:rPr>
        <w:t>: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i/>
          <w:iCs/>
          <w:sz w:val="28"/>
          <w:szCs w:val="28"/>
          <w:lang w:val="ru-RU"/>
        </w:rPr>
        <w:t>За четыре года с опережением почти на 10</w:t>
      </w:r>
      <w:r w:rsidRPr="00B86673">
        <w:rPr>
          <w:i/>
          <w:iCs/>
          <w:sz w:val="28"/>
          <w:szCs w:val="28"/>
        </w:rPr>
        <w:t> </w:t>
      </w:r>
      <w:r w:rsidRPr="00B86673">
        <w:rPr>
          <w:i/>
          <w:iCs/>
          <w:sz w:val="28"/>
          <w:szCs w:val="28"/>
          <w:lang w:val="ru-RU"/>
        </w:rPr>
        <w:t>% будет выполнен прогноз по темпам роста экспорта товаров и услуг</w:t>
      </w:r>
      <w:r w:rsidRPr="00B86673">
        <w:rPr>
          <w:i/>
          <w:iCs/>
          <w:sz w:val="28"/>
          <w:szCs w:val="28"/>
        </w:rPr>
        <w:t> </w:t>
      </w:r>
      <w:r w:rsidRPr="00B86673">
        <w:rPr>
          <w:i/>
          <w:iCs/>
          <w:sz w:val="28"/>
          <w:szCs w:val="28"/>
          <w:lang w:val="ru-RU"/>
        </w:rPr>
        <w:t>– оценивается на уровне 126,2</w:t>
      </w:r>
      <w:r w:rsidRPr="00B86673">
        <w:rPr>
          <w:i/>
          <w:iCs/>
          <w:sz w:val="28"/>
          <w:szCs w:val="28"/>
        </w:rPr>
        <w:t> </w:t>
      </w:r>
      <w:r w:rsidRPr="00B86673">
        <w:rPr>
          <w:i/>
          <w:iCs/>
          <w:sz w:val="28"/>
          <w:szCs w:val="28"/>
          <w:lang w:val="ru-RU"/>
        </w:rPr>
        <w:t>%.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 xml:space="preserve">Усилия Беларуси сейчас сконцентрированы на </w:t>
      </w:r>
      <w:r w:rsidRPr="00B86673">
        <w:rPr>
          <w:b/>
          <w:bCs/>
          <w:sz w:val="28"/>
          <w:szCs w:val="28"/>
          <w:lang w:val="ru-RU"/>
        </w:rPr>
        <w:t>закреплении на рынках государств дальней дуги</w:t>
      </w:r>
      <w:r w:rsidRPr="00B86673">
        <w:rPr>
          <w:sz w:val="28"/>
          <w:szCs w:val="28"/>
          <w:lang w:val="ru-RU"/>
        </w:rPr>
        <w:t>, обеспечении сбалансированности внешней торговли.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b/>
          <w:bCs/>
          <w:sz w:val="28"/>
          <w:szCs w:val="28"/>
          <w:lang w:val="ru-RU"/>
        </w:rPr>
        <w:t>Российская Федерация</w:t>
      </w:r>
      <w:r w:rsidRPr="00B86673">
        <w:rPr>
          <w:sz w:val="28"/>
          <w:szCs w:val="28"/>
          <w:lang w:val="ru-RU"/>
        </w:rPr>
        <w:t xml:space="preserve"> традиционно </w:t>
      </w:r>
      <w:r w:rsidRPr="00B86673">
        <w:rPr>
          <w:b/>
          <w:bCs/>
          <w:sz w:val="28"/>
          <w:szCs w:val="28"/>
          <w:lang w:val="ru-RU"/>
        </w:rPr>
        <w:t>являлась и останется основным торговым партнером</w:t>
      </w:r>
      <w:r w:rsidRPr="00B86673">
        <w:rPr>
          <w:sz w:val="28"/>
          <w:szCs w:val="28"/>
          <w:lang w:val="ru-RU"/>
        </w:rPr>
        <w:t xml:space="preserve"> Беларуси и крупнейшим экспортным рынком для наших товаров.</w:t>
      </w:r>
    </w:p>
    <w:p w:rsidR="00483A2D" w:rsidRPr="00B86673" w:rsidRDefault="00AF1626" w:rsidP="00AF1626">
      <w:pPr>
        <w:spacing w:after="0" w:line="240" w:lineRule="auto"/>
        <w:jc w:val="both"/>
        <w:rPr>
          <w:sz w:val="28"/>
          <w:szCs w:val="28"/>
          <w:lang w:val="ru-RU"/>
        </w:rPr>
      </w:pPr>
      <w:proofErr w:type="spellStart"/>
      <w:r w:rsidRPr="00B86673">
        <w:rPr>
          <w:b/>
          <w:bCs/>
          <w:i/>
          <w:iCs/>
          <w:sz w:val="28"/>
          <w:szCs w:val="28"/>
          <w:lang w:val="ru-RU"/>
        </w:rPr>
        <w:t>Справочно</w:t>
      </w:r>
      <w:proofErr w:type="spellEnd"/>
      <w:r w:rsidRPr="00B86673">
        <w:rPr>
          <w:b/>
          <w:bCs/>
          <w:i/>
          <w:iCs/>
          <w:sz w:val="28"/>
          <w:szCs w:val="28"/>
          <w:lang w:val="ru-RU"/>
        </w:rPr>
        <w:t>: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i/>
          <w:iCs/>
          <w:sz w:val="28"/>
          <w:szCs w:val="28"/>
          <w:lang w:val="ru-RU"/>
        </w:rPr>
        <w:t>По итогам 2023 года экспорт в Россию</w:t>
      </w:r>
      <w:r w:rsidRPr="00B86673">
        <w:rPr>
          <w:sz w:val="28"/>
          <w:szCs w:val="28"/>
          <w:lang w:val="ru-RU"/>
        </w:rPr>
        <w:t xml:space="preserve"> </w:t>
      </w:r>
      <w:r w:rsidRPr="00B86673">
        <w:rPr>
          <w:b/>
          <w:bCs/>
          <w:i/>
          <w:iCs/>
          <w:sz w:val="28"/>
          <w:szCs w:val="28"/>
          <w:lang w:val="ru-RU"/>
        </w:rPr>
        <w:t>вырос более чем на 90,7</w:t>
      </w:r>
      <w:r w:rsidRPr="00B86673">
        <w:rPr>
          <w:b/>
          <w:bCs/>
          <w:i/>
          <w:iCs/>
          <w:sz w:val="28"/>
          <w:szCs w:val="28"/>
        </w:rPr>
        <w:t> </w:t>
      </w:r>
      <w:r w:rsidRPr="00B86673">
        <w:rPr>
          <w:b/>
          <w:bCs/>
          <w:i/>
          <w:iCs/>
          <w:sz w:val="28"/>
          <w:szCs w:val="28"/>
          <w:lang w:val="ru-RU"/>
        </w:rPr>
        <w:t>%</w:t>
      </w:r>
      <w:r w:rsidRPr="00B86673">
        <w:rPr>
          <w:sz w:val="28"/>
          <w:szCs w:val="28"/>
          <w:lang w:val="ru-RU"/>
        </w:rPr>
        <w:t xml:space="preserve"> </w:t>
      </w:r>
      <w:r w:rsidRPr="00B86673">
        <w:rPr>
          <w:i/>
          <w:iCs/>
          <w:sz w:val="28"/>
          <w:szCs w:val="28"/>
          <w:lang w:val="ru-RU"/>
        </w:rPr>
        <w:t>к уровню 2020 года. За 11 месяцев 2024</w:t>
      </w:r>
      <w:r w:rsidRPr="00B86673">
        <w:rPr>
          <w:i/>
          <w:iCs/>
          <w:sz w:val="28"/>
          <w:szCs w:val="28"/>
        </w:rPr>
        <w:t> </w:t>
      </w:r>
      <w:r w:rsidRPr="00B86673">
        <w:rPr>
          <w:i/>
          <w:iCs/>
          <w:sz w:val="28"/>
          <w:szCs w:val="28"/>
          <w:lang w:val="ru-RU"/>
        </w:rPr>
        <w:t>г. прирост составил 5,3</w:t>
      </w:r>
      <w:r w:rsidRPr="00B86673">
        <w:rPr>
          <w:i/>
          <w:iCs/>
          <w:sz w:val="28"/>
          <w:szCs w:val="28"/>
        </w:rPr>
        <w:t> </w:t>
      </w:r>
      <w:r w:rsidRPr="00B86673">
        <w:rPr>
          <w:i/>
          <w:iCs/>
          <w:sz w:val="28"/>
          <w:szCs w:val="28"/>
          <w:lang w:val="ru-RU"/>
        </w:rPr>
        <w:t>%.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 xml:space="preserve">В целом же наша страна поддерживает торгово-экономические </w:t>
      </w:r>
      <w:r w:rsidRPr="00B86673">
        <w:rPr>
          <w:b/>
          <w:bCs/>
          <w:sz w:val="28"/>
          <w:szCs w:val="28"/>
          <w:lang w:val="ru-RU"/>
        </w:rPr>
        <w:t>отношения более чем с 210 странами и территориями</w:t>
      </w:r>
      <w:r w:rsidRPr="00B86673">
        <w:rPr>
          <w:sz w:val="28"/>
          <w:szCs w:val="28"/>
          <w:lang w:val="ru-RU"/>
        </w:rPr>
        <w:t>. В пятерку основных торговых партнеров Беларуси сегодня входят Россия, Китай, ОАЭ, Польша, Германия. Значительны объемы торговли с Казахстаном, Турцией, Италией, Бразилией, Узбекистаном.</w:t>
      </w:r>
    </w:p>
    <w:p w:rsidR="00483A2D" w:rsidRPr="00B86673" w:rsidRDefault="00AF1626" w:rsidP="00AF1626">
      <w:pPr>
        <w:spacing w:after="0" w:line="240" w:lineRule="auto"/>
        <w:ind w:firstLine="566"/>
        <w:jc w:val="center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>****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>Начало 2025 года для белорусов</w:t>
      </w:r>
      <w:r w:rsidRPr="00B86673">
        <w:rPr>
          <w:sz w:val="28"/>
          <w:szCs w:val="28"/>
        </w:rPr>
        <w:t> </w:t>
      </w:r>
      <w:r w:rsidRPr="00B86673">
        <w:rPr>
          <w:sz w:val="28"/>
          <w:szCs w:val="28"/>
          <w:lang w:val="ru-RU"/>
        </w:rPr>
        <w:t>– не просто очередной временной интервал. Этот год</w:t>
      </w:r>
      <w:r w:rsidRPr="00B86673">
        <w:rPr>
          <w:sz w:val="28"/>
          <w:szCs w:val="28"/>
        </w:rPr>
        <w:t> </w:t>
      </w:r>
      <w:r w:rsidRPr="00B86673">
        <w:rPr>
          <w:sz w:val="28"/>
          <w:szCs w:val="28"/>
          <w:lang w:val="ru-RU"/>
        </w:rPr>
        <w:t>– старт нового пятилетнего этапа становления и развития нашего государства и общества по 2029 год.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 xml:space="preserve">В ходе своих выступлений белорусский лидер </w:t>
      </w:r>
      <w:proofErr w:type="spellStart"/>
      <w:r w:rsidRPr="00B86673">
        <w:rPr>
          <w:sz w:val="28"/>
          <w:szCs w:val="28"/>
          <w:lang w:val="ru-RU"/>
        </w:rPr>
        <w:t>А.Г.Лукашенко</w:t>
      </w:r>
      <w:proofErr w:type="spellEnd"/>
      <w:r w:rsidRPr="00B86673">
        <w:rPr>
          <w:sz w:val="28"/>
          <w:szCs w:val="28"/>
          <w:lang w:val="ru-RU"/>
        </w:rPr>
        <w:t xml:space="preserve"> определил вектор стратегического развития страны: </w:t>
      </w:r>
      <w:r w:rsidRPr="00B86673">
        <w:rPr>
          <w:b/>
          <w:bCs/>
          <w:i/>
          <w:iCs/>
          <w:sz w:val="28"/>
          <w:szCs w:val="28"/>
          <w:lang w:val="ru-RU"/>
        </w:rPr>
        <w:t>«Пятилетка целая будет отдана качественному строительству, качественной работе. Готовьтесь к этому. Некачественно не будет»</w:t>
      </w:r>
      <w:r w:rsidRPr="00B86673">
        <w:rPr>
          <w:sz w:val="28"/>
          <w:szCs w:val="28"/>
          <w:lang w:val="ru-RU"/>
        </w:rPr>
        <w:t xml:space="preserve"> </w:t>
      </w:r>
      <w:r w:rsidRPr="00B86673">
        <w:rPr>
          <w:i/>
          <w:iCs/>
          <w:sz w:val="28"/>
          <w:szCs w:val="28"/>
          <w:lang w:val="ru-RU"/>
        </w:rPr>
        <w:t xml:space="preserve">(из выступления Главы государства на церемонии </w:t>
      </w:r>
      <w:r w:rsidRPr="00B86673">
        <w:rPr>
          <w:i/>
          <w:iCs/>
          <w:sz w:val="28"/>
          <w:szCs w:val="28"/>
          <w:lang w:val="ru-RU"/>
        </w:rPr>
        <w:lastRenderedPageBreak/>
        <w:t>торжественного открытия нового участка третьей линии Минского метрополитена 30 декабря 2024</w:t>
      </w:r>
      <w:r w:rsidRPr="00B86673">
        <w:rPr>
          <w:i/>
          <w:iCs/>
          <w:sz w:val="28"/>
          <w:szCs w:val="28"/>
        </w:rPr>
        <w:t> </w:t>
      </w:r>
      <w:r w:rsidRPr="00B86673">
        <w:rPr>
          <w:i/>
          <w:iCs/>
          <w:sz w:val="28"/>
          <w:szCs w:val="28"/>
          <w:lang w:val="ru-RU"/>
        </w:rPr>
        <w:t>г.)</w:t>
      </w:r>
      <w:r w:rsidRPr="00B86673">
        <w:rPr>
          <w:sz w:val="28"/>
          <w:szCs w:val="28"/>
          <w:lang w:val="ru-RU"/>
        </w:rPr>
        <w:t>.</w:t>
      </w:r>
    </w:p>
    <w:p w:rsidR="00483A2D" w:rsidRPr="00B86673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>Нет сомнений в том, что масштабные задачи, поставленные перед страной Президентом Республики Беларусь, могут, должны и будут достигнуты.</w:t>
      </w:r>
    </w:p>
    <w:p w:rsidR="00483A2D" w:rsidRPr="00CB2F71" w:rsidRDefault="00AF1626" w:rsidP="00AF1626">
      <w:pPr>
        <w:spacing w:after="0" w:line="240" w:lineRule="auto"/>
        <w:ind w:firstLine="566"/>
        <w:jc w:val="both"/>
        <w:rPr>
          <w:sz w:val="28"/>
          <w:szCs w:val="28"/>
          <w:lang w:val="ru-RU"/>
        </w:rPr>
      </w:pPr>
      <w:r w:rsidRPr="00B86673">
        <w:rPr>
          <w:sz w:val="28"/>
          <w:szCs w:val="28"/>
          <w:lang w:val="ru-RU"/>
        </w:rPr>
        <w:t>Пятилетка качества</w:t>
      </w:r>
      <w:r w:rsidRPr="00B86673">
        <w:rPr>
          <w:sz w:val="28"/>
          <w:szCs w:val="28"/>
        </w:rPr>
        <w:t> </w:t>
      </w:r>
      <w:r w:rsidRPr="00B86673">
        <w:rPr>
          <w:sz w:val="28"/>
          <w:szCs w:val="28"/>
          <w:lang w:val="ru-RU"/>
        </w:rPr>
        <w:t>– это наша общая задача и только вместе мы сможем ее реализовать. Как определил Глава государства, начнем с благоустройства. И пусть наши совместные усилия принесут плоды для каждого гражданина и вдохновят на дальнейшее активное участие в жизни страны.</w:t>
      </w:r>
    </w:p>
    <w:sectPr w:rsidR="00483A2D" w:rsidRPr="00CB2F71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44B5C"/>
    <w:multiLevelType w:val="hybridMultilevel"/>
    <w:tmpl w:val="8F3C7F68"/>
    <w:lvl w:ilvl="0" w:tplc="4DCA9E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C459B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12FCF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0C9D4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84AA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C8AC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0802D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2405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EC10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2D"/>
    <w:rsid w:val="002A1CE3"/>
    <w:rsid w:val="00483A2D"/>
    <w:rsid w:val="007F414F"/>
    <w:rsid w:val="009161F5"/>
    <w:rsid w:val="00A764EA"/>
    <w:rsid w:val="00AF1626"/>
    <w:rsid w:val="00AF7EBC"/>
    <w:rsid w:val="00B86673"/>
    <w:rsid w:val="00C00E96"/>
    <w:rsid w:val="00CB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614DF"/>
  <w15:docId w15:val="{FF213AE2-B776-4357-8023-9C0C2618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customStyle="1" w:styleId="newncpi">
    <w:name w:val="newncpi"/>
    <w:basedOn w:val="a"/>
    <w:rsid w:val="00AF7EBC"/>
    <w:pPr>
      <w:spacing w:after="0" w:line="240" w:lineRule="auto"/>
      <w:ind w:firstLine="567"/>
      <w:jc w:val="both"/>
    </w:pPr>
    <w:rPr>
      <w:lang w:val="ru-RU"/>
    </w:rPr>
  </w:style>
  <w:style w:type="character" w:customStyle="1" w:styleId="Bodytext2">
    <w:name w:val="Body text (2)_"/>
    <w:link w:val="Bodytext20"/>
    <w:locked/>
    <w:rsid w:val="00AF7EBC"/>
    <w:rPr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AF7EBC"/>
    <w:pPr>
      <w:widowControl w:val="0"/>
      <w:shd w:val="clear" w:color="auto" w:fill="FFFFFF"/>
      <w:spacing w:after="0" w:line="278" w:lineRule="exact"/>
    </w:pPr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44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3022</Words>
  <Characters>17227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Ермолаева Наталья Михайловна</dc:creator>
  <cp:keywords/>
  <dc:description/>
  <cp:lastModifiedBy>Ермолаева Наталья Михайловна</cp:lastModifiedBy>
  <cp:revision>5</cp:revision>
  <dcterms:created xsi:type="dcterms:W3CDTF">2025-02-17T08:16:00Z</dcterms:created>
  <dcterms:modified xsi:type="dcterms:W3CDTF">2025-02-19T07:53:00Z</dcterms:modified>
  <cp:category/>
</cp:coreProperties>
</file>