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02AF" w14:textId="206B889B" w:rsidR="00195278" w:rsidRPr="000E48AE" w:rsidRDefault="00195278" w:rsidP="000E48AE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 w:rsidRPr="000E48A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Сохранность </w:t>
      </w:r>
      <w:r w:rsidR="000E48AE" w:rsidRPr="000E48A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собственности сельскохозяйственных организаций под наблюдением прокуратуры Горецкого района</w:t>
      </w:r>
    </w:p>
    <w:p w14:paraId="2970F83F" w14:textId="77777777" w:rsidR="00195278" w:rsidRPr="000E48AE" w:rsidRDefault="00195278" w:rsidP="000E48AE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bookmarkEnd w:id="0"/>
    <w:p w14:paraId="333C1168" w14:textId="26326BC6" w:rsidR="00195278" w:rsidRPr="000E48AE" w:rsidRDefault="00195278" w:rsidP="00195278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Прокуратурой Горецкого района в сентябре 2024 года проведена проверка сохранности собственности в СЗАО «Горы», ОАО «Горецкая </w:t>
      </w:r>
      <w:proofErr w:type="spellStart"/>
      <w:r w:rsidRPr="000E48AE">
        <w:rPr>
          <w:rFonts w:ascii="Times New Roman" w:hAnsi="Times New Roman" w:cs="Times New Roman"/>
          <w:color w:val="000000"/>
          <w:sz w:val="30"/>
          <w:szCs w:val="30"/>
        </w:rPr>
        <w:t>райагропромтехника</w:t>
      </w:r>
      <w:proofErr w:type="spellEnd"/>
      <w:r w:rsidRPr="000E48AE">
        <w:rPr>
          <w:rFonts w:ascii="Times New Roman" w:hAnsi="Times New Roman" w:cs="Times New Roman"/>
          <w:color w:val="000000"/>
          <w:sz w:val="30"/>
          <w:szCs w:val="30"/>
        </w:rPr>
        <w:t>», ОАО «Коптевская Нива» и ОАО «Горецкое»</w:t>
      </w:r>
      <w:r w:rsidR="000E48A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 по </w:t>
      </w:r>
      <w:r w:rsidR="000E48AE">
        <w:rPr>
          <w:rFonts w:ascii="Times New Roman" w:hAnsi="Times New Roman" w:cs="Times New Roman"/>
          <w:color w:val="000000"/>
          <w:sz w:val="30"/>
          <w:szCs w:val="30"/>
        </w:rPr>
        <w:t>итогам</w:t>
      </w: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 которой на животноводческих объектах указанных </w:t>
      </w:r>
      <w:r w:rsidR="000E48AE">
        <w:rPr>
          <w:rFonts w:ascii="Times New Roman" w:hAnsi="Times New Roman" w:cs="Times New Roman"/>
          <w:color w:val="000000"/>
          <w:sz w:val="30"/>
          <w:szCs w:val="30"/>
        </w:rPr>
        <w:t xml:space="preserve">организаций </w:t>
      </w:r>
      <w:r w:rsidRPr="000E48AE">
        <w:rPr>
          <w:rFonts w:ascii="Times New Roman" w:hAnsi="Times New Roman" w:cs="Times New Roman"/>
          <w:color w:val="000000"/>
          <w:sz w:val="30"/>
          <w:szCs w:val="30"/>
        </w:rPr>
        <w:t>выявлены нарушения при хранении заготовленного сенажа из провяленных трав в бетонированных траншеях, а также при выемке корма.</w:t>
      </w:r>
    </w:p>
    <w:p w14:paraId="22EC8521" w14:textId="5D91B862" w:rsidR="00195278" w:rsidRPr="000E48AE" w:rsidRDefault="00195278" w:rsidP="00195278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>В ходе проверки обнаружено, что работниками, ответственными за выемку и раздачу кормов</w:t>
      </w:r>
      <w:r w:rsidR="000E48A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 технология выемки кормов не соблюда</w:t>
      </w:r>
      <w:r w:rsidR="000E48A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тся, после выемки корма срез не укрывается полиэтиленовой пленкой. </w:t>
      </w:r>
    </w:p>
    <w:p w14:paraId="66BC0CF1" w14:textId="77777777" w:rsidR="00195278" w:rsidRPr="000E48AE" w:rsidRDefault="00195278" w:rsidP="00195278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>Указанное нарушение может неблагоприятно повлиять на качество заготовленных кормов, так как при воздействии внешних факторов, в том числе погодных, в заготовленных кормах могут начаться сторонние процессы (развитие плесневых грибов и образование гнили), что, в последующем, может привести к болезням органом пищеварения крупного рогатого скота.</w:t>
      </w:r>
    </w:p>
    <w:p w14:paraId="015EABB1" w14:textId="608920EC" w:rsidR="00195278" w:rsidRPr="000E48AE" w:rsidRDefault="00195278" w:rsidP="00195278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Помимо указанных нарушений результаты прокурорской проверки показали, что на комплексах не принимаются должные меры для сохранности заготовленного подстилочного материала (соломы и опилок): материал хранится в неотведенном месте, без навеса и </w:t>
      </w:r>
      <w:proofErr w:type="spellStart"/>
      <w:r w:rsidRPr="000E48AE">
        <w:rPr>
          <w:rFonts w:ascii="Times New Roman" w:hAnsi="Times New Roman" w:cs="Times New Roman"/>
          <w:color w:val="000000"/>
          <w:sz w:val="30"/>
          <w:szCs w:val="30"/>
        </w:rPr>
        <w:t>укрывочного</w:t>
      </w:r>
      <w:proofErr w:type="spellEnd"/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 материала, что также может существенно повлиять на его пригодность.</w:t>
      </w:r>
    </w:p>
    <w:p w14:paraId="0FC9C9A9" w14:textId="430A40D5" w:rsidR="00195278" w:rsidRPr="000E48AE" w:rsidRDefault="00195278" w:rsidP="00195278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>По результатам проверки прокуратурой Горецкого района в адрес директоров вышеуказанных сельскохозяйственных организаций вынесены предписания об устранении выявленных нарушений.</w:t>
      </w:r>
    </w:p>
    <w:p w14:paraId="1AED18E2" w14:textId="77777777" w:rsidR="00195278" w:rsidRPr="000E48AE" w:rsidRDefault="00195278" w:rsidP="00195278">
      <w:pPr>
        <w:spacing w:line="36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14E0521F" w14:textId="77777777" w:rsidR="00195278" w:rsidRPr="000E48AE" w:rsidRDefault="00195278" w:rsidP="00195278">
      <w:pPr>
        <w:spacing w:line="32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 xml:space="preserve">Старший помощник </w:t>
      </w:r>
    </w:p>
    <w:p w14:paraId="7CBB35B1" w14:textId="77777777" w:rsidR="00195278" w:rsidRPr="000E48AE" w:rsidRDefault="00195278" w:rsidP="00195278">
      <w:pPr>
        <w:spacing w:line="32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48AE">
        <w:rPr>
          <w:rFonts w:ascii="Times New Roman" w:hAnsi="Times New Roman" w:cs="Times New Roman"/>
          <w:color w:val="000000"/>
          <w:sz w:val="30"/>
          <w:szCs w:val="30"/>
        </w:rPr>
        <w:t>прокурора Горецкого района                                                                 А.А.Фастовец</w:t>
      </w:r>
    </w:p>
    <w:p w14:paraId="31722228" w14:textId="77777777" w:rsidR="00195278" w:rsidRDefault="00195278" w:rsidP="001952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7DFAC" w14:textId="77777777" w:rsidR="00195278" w:rsidRDefault="00195278" w:rsidP="0019527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DC534" w14:textId="77777777" w:rsidR="00F35D26" w:rsidRPr="00195278" w:rsidRDefault="00F35D26"/>
    <w:sectPr w:rsidR="00F35D26" w:rsidRPr="00195278" w:rsidSect="003D1AC8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78"/>
    <w:rsid w:val="000E48AE"/>
    <w:rsid w:val="00195278"/>
    <w:rsid w:val="002D7B84"/>
    <w:rsid w:val="003D1AC8"/>
    <w:rsid w:val="00A74BE6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47C"/>
  <w15:chartTrackingRefBased/>
  <w15:docId w15:val="{66CC9399-8922-441A-9FDB-D01A33FA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7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Чикизов Владимир Станиславович</cp:lastModifiedBy>
  <cp:revision>2</cp:revision>
  <dcterms:created xsi:type="dcterms:W3CDTF">2024-10-01T13:10:00Z</dcterms:created>
  <dcterms:modified xsi:type="dcterms:W3CDTF">2024-10-01T13:10:00Z</dcterms:modified>
</cp:coreProperties>
</file>