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2" w:rsidRPr="00705022" w:rsidRDefault="00705022" w:rsidP="00705022">
      <w:pPr>
        <w:jc w:val="center"/>
        <w:rPr>
          <w:b/>
        </w:rPr>
      </w:pPr>
      <w:r w:rsidRPr="00705022">
        <w:rPr>
          <w:b/>
        </w:rPr>
        <w:t>Как снять жилье и не попасть на мошенников</w:t>
      </w:r>
    </w:p>
    <w:p w:rsidR="00B70788" w:rsidRDefault="00C511FE" w:rsidP="00705022">
      <w:pPr>
        <w:spacing w:after="0" w:line="240" w:lineRule="auto"/>
        <w:ind w:firstLine="709"/>
        <w:jc w:val="both"/>
      </w:pPr>
      <w:r>
        <w:t>В области участились случаи мошенничества со сдачей квартир в аренду. При этом мошенники используют популярные торговые площадки, в достоверности которых граждане не сомневаются.</w:t>
      </w:r>
    </w:p>
    <w:p w:rsidR="00705022" w:rsidRDefault="00C511FE" w:rsidP="00705022">
      <w:pPr>
        <w:spacing w:after="0" w:line="240" w:lineRule="auto"/>
        <w:ind w:firstLine="709"/>
        <w:jc w:val="both"/>
      </w:pPr>
      <w:r>
        <w:t>Цена за такие жилища, как правило, значительно меньше аналогичных предложений, что</w:t>
      </w:r>
      <w:r w:rsidR="00705022">
        <w:t>, несомненно, вызывает интерес у</w:t>
      </w:r>
      <w:r>
        <w:t xml:space="preserve"> будущих квартиросъемщиков</w:t>
      </w:r>
      <w:r w:rsidR="00705022">
        <w:t>.</w:t>
      </w:r>
    </w:p>
    <w:p w:rsidR="00705022" w:rsidRDefault="00C511FE" w:rsidP="00705022">
      <w:pPr>
        <w:spacing w:after="0" w:line="240" w:lineRule="auto"/>
        <w:ind w:firstLine="709"/>
        <w:jc w:val="both"/>
      </w:pPr>
      <w:r>
        <w:t xml:space="preserve">Следует отметить: для того, чтобы войти в доверие к потерпевшим, злоумышленники в переписке сбрасывают фотографию </w:t>
      </w:r>
      <w:r>
        <w:t xml:space="preserve">паспорта, рассказывают </w:t>
      </w:r>
      <w:proofErr w:type="gramStart"/>
      <w:r>
        <w:t>о</w:t>
      </w:r>
      <w:proofErr w:type="gramEnd"/>
      <w:r>
        <w:t xml:space="preserve"> ажиотаже на данную квартиру, просят внести предоплату, которая гарантировала бы бронирование жилья.</w:t>
      </w:r>
    </w:p>
    <w:p w:rsidR="00B70788" w:rsidRDefault="00C511FE" w:rsidP="00705022">
      <w:pPr>
        <w:spacing w:after="0" w:line="240" w:lineRule="auto"/>
        <w:ind w:firstLine="709"/>
        <w:jc w:val="both"/>
      </w:pPr>
      <w:proofErr w:type="gramStart"/>
      <w:r>
        <w:t>Кроме того, зачастую с гр</w:t>
      </w:r>
      <w:r w:rsidR="00705022">
        <w:t>ажданином, который перевел задаток</w:t>
      </w:r>
      <w:r>
        <w:t>, связывается якобы арендодатель и под различными предлогами указывает на</w:t>
      </w:r>
      <w:r>
        <w:t xml:space="preserve"> причину невозможности заселения лица в съемную квартиру (она занята, сломан ключ от входной двери и т. д.), при этом для возврата денежных средств потенциальному квартиросъемщику отправляет в </w:t>
      </w:r>
      <w:proofErr w:type="spellStart"/>
      <w:r>
        <w:t>мессенджер</w:t>
      </w:r>
      <w:proofErr w:type="spellEnd"/>
      <w:r>
        <w:t xml:space="preserve"> </w:t>
      </w:r>
      <w:proofErr w:type="spellStart"/>
      <w:r w:rsidR="00705022">
        <w:t>фишин</w:t>
      </w:r>
      <w:r>
        <w:t>говую</w:t>
      </w:r>
      <w:proofErr w:type="spellEnd"/>
      <w:r>
        <w:t xml:space="preserve"> ссылку, перейдя по которой и вне</w:t>
      </w:r>
      <w:r w:rsidR="00705022">
        <w:t>ся данные своей</w:t>
      </w:r>
      <w:r>
        <w:t xml:space="preserve"> банков</w:t>
      </w:r>
      <w:r>
        <w:t>ской платежной карты, человек лишается денежных</w:t>
      </w:r>
      <w:proofErr w:type="gramEnd"/>
      <w:r>
        <w:t xml:space="preserve"> средств, имеющихся на счету.</w:t>
      </w:r>
    </w:p>
    <w:p w:rsidR="00B70788" w:rsidRDefault="00C511FE" w:rsidP="00705022">
      <w:pPr>
        <w:spacing w:after="0" w:line="240" w:lineRule="auto"/>
        <w:ind w:firstLine="709"/>
        <w:jc w:val="both"/>
      </w:pPr>
      <w:r>
        <w:t xml:space="preserve">Если вы желаете снять </w:t>
      </w:r>
      <w:r w:rsidR="00705022">
        <w:t xml:space="preserve">в наем </w:t>
      </w:r>
      <w:r>
        <w:t>квартиру, необходимо</w:t>
      </w:r>
      <w:r w:rsidR="00705022">
        <w:t xml:space="preserve"> связываться</w:t>
      </w:r>
      <w:r>
        <w:t xml:space="preserve"> с хозяином или с</w:t>
      </w:r>
      <w:r w:rsidR="00705022">
        <w:t>отрудником агентства не только посредством</w:t>
      </w:r>
      <w:r>
        <w:t xml:space="preserve"> </w:t>
      </w:r>
      <w:r w:rsidR="00705022">
        <w:t xml:space="preserve">интернет </w:t>
      </w:r>
      <w:proofErr w:type="spellStart"/>
      <w:r w:rsidR="00705022">
        <w:t>мессенджеров</w:t>
      </w:r>
      <w:proofErr w:type="spellEnd"/>
      <w:r>
        <w:t>. Не стоит жалеть своего времени: следует договориться о личной встрече, в результате которой можно осмотреть квартиру, составить необходимые документы. Если нет возможности лично проверить жилье - попросите об этом своих знакомых.</w:t>
      </w:r>
      <w:r>
        <w:t xml:space="preserve"> Необходимо обращать внимание на номера телефонов и счета, которые указывают на объявления (они должны быть оформлены в белорусских сотовых компаниях и банках). Также важно требовать документы, подтверждающие принадлежность квартиры</w:t>
      </w:r>
      <w:r w:rsidR="00705022">
        <w:t xml:space="preserve"> арендодателю (свидетельства, доверенности).</w:t>
      </w:r>
    </w:p>
    <w:p w:rsidR="00B70788" w:rsidRDefault="00B70788"/>
    <w:p w:rsidR="00705022" w:rsidRPr="00C511FE" w:rsidRDefault="00705022" w:rsidP="00C511FE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заместитель начальника</w:t>
      </w:r>
    </w:p>
    <w:p w:rsidR="00705022" w:rsidRPr="00C511FE" w:rsidRDefault="00705022" w:rsidP="00C511FE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Горецкого РОВД –</w:t>
      </w:r>
    </w:p>
    <w:p w:rsidR="00705022" w:rsidRPr="00C511FE" w:rsidRDefault="00705022" w:rsidP="00C511FE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криминальной милиции</w:t>
      </w:r>
    </w:p>
    <w:p w:rsidR="00705022" w:rsidRPr="00C511FE" w:rsidRDefault="00705022" w:rsidP="00C511FE">
      <w:pPr>
        <w:spacing w:after="0" w:line="280" w:lineRule="exact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подполковник милиции   С.В. </w:t>
      </w:r>
      <w:proofErr w:type="spellStart"/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Питяков</w:t>
      </w:r>
      <w:proofErr w:type="spellEnd"/>
    </w:p>
    <w:p w:rsidR="00705022" w:rsidRDefault="00705022"/>
    <w:sectPr w:rsidR="00705022" w:rsidSect="00B707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88" w:rsidRDefault="00C511FE">
      <w:pPr>
        <w:spacing w:after="0" w:line="240" w:lineRule="auto"/>
      </w:pPr>
      <w:r>
        <w:separator/>
      </w:r>
    </w:p>
  </w:endnote>
  <w:endnote w:type="continuationSeparator" w:id="0">
    <w:p w:rsidR="00B70788" w:rsidRDefault="00C5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88" w:rsidRDefault="00C511FE">
      <w:pPr>
        <w:spacing w:after="0" w:line="240" w:lineRule="auto"/>
      </w:pPr>
      <w:r>
        <w:separator/>
      </w:r>
    </w:p>
  </w:footnote>
  <w:footnote w:type="continuationSeparator" w:id="0">
    <w:p w:rsidR="00B70788" w:rsidRDefault="00C5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788"/>
    <w:rsid w:val="00705022"/>
    <w:rsid w:val="00B70788"/>
    <w:rsid w:val="00C5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88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0788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B70788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B70788"/>
  </w:style>
  <w:style w:type="character" w:customStyle="1" w:styleId="Heading2Char">
    <w:name w:val="Heading 2 Char"/>
    <w:link w:val="Heading2"/>
    <w:uiPriority w:val="9"/>
    <w:rsid w:val="00B70788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0788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70788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0788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70788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0788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70788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0788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70788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0788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70788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0788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70788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0788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70788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B7078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7078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7078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707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07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078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07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07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07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70788"/>
  </w:style>
  <w:style w:type="paragraph" w:customStyle="1" w:styleId="Footer">
    <w:name w:val="Footer"/>
    <w:basedOn w:val="a"/>
    <w:link w:val="CaptionChar"/>
    <w:uiPriority w:val="99"/>
    <w:unhideWhenUsed/>
    <w:rsid w:val="00B707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707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078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0788"/>
  </w:style>
  <w:style w:type="table" w:styleId="a9">
    <w:name w:val="Table Grid"/>
    <w:basedOn w:val="a1"/>
    <w:uiPriority w:val="59"/>
    <w:rsid w:val="00B70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07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07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0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07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0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7078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7078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70788"/>
    <w:rPr>
      <w:sz w:val="18"/>
    </w:rPr>
  </w:style>
  <w:style w:type="character" w:styleId="ad">
    <w:name w:val="footnote reference"/>
    <w:uiPriority w:val="99"/>
    <w:unhideWhenUsed/>
    <w:rsid w:val="00B7078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70788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B70788"/>
    <w:rPr>
      <w:sz w:val="20"/>
    </w:rPr>
  </w:style>
  <w:style w:type="character" w:styleId="af0">
    <w:name w:val="endnote reference"/>
    <w:uiPriority w:val="99"/>
    <w:semiHidden/>
    <w:unhideWhenUsed/>
    <w:rsid w:val="00B707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0788"/>
    <w:pPr>
      <w:spacing w:after="57"/>
    </w:pPr>
  </w:style>
  <w:style w:type="paragraph" w:styleId="21">
    <w:name w:val="toc 2"/>
    <w:basedOn w:val="a"/>
    <w:next w:val="a"/>
    <w:uiPriority w:val="39"/>
    <w:unhideWhenUsed/>
    <w:rsid w:val="00B707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07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07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07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07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07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07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0788"/>
    <w:pPr>
      <w:spacing w:after="57"/>
      <w:ind w:left="2268"/>
    </w:pPr>
  </w:style>
  <w:style w:type="paragraph" w:styleId="af1">
    <w:name w:val="TOC Heading"/>
    <w:uiPriority w:val="39"/>
    <w:unhideWhenUsed/>
    <w:rsid w:val="00B70788"/>
  </w:style>
  <w:style w:type="paragraph" w:styleId="af2">
    <w:name w:val="table of figures"/>
    <w:basedOn w:val="a"/>
    <w:next w:val="a"/>
    <w:uiPriority w:val="99"/>
    <w:unhideWhenUsed/>
    <w:rsid w:val="00B70788"/>
    <w:pPr>
      <w:spacing w:after="0"/>
    </w:pPr>
  </w:style>
  <w:style w:type="paragraph" w:styleId="af3">
    <w:name w:val="No Spacing"/>
    <w:basedOn w:val="a"/>
    <w:uiPriority w:val="1"/>
    <w:qFormat/>
    <w:rsid w:val="00B7078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7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2025-05-05T13:26:00Z</dcterms:created>
  <dcterms:modified xsi:type="dcterms:W3CDTF">2025-05-05T13:26:00Z</dcterms:modified>
</cp:coreProperties>
</file>