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91" w:rsidRPr="00EC1B91" w:rsidRDefault="00EC1B91" w:rsidP="00EC1B9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Р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еспубликанск</w:t>
      </w:r>
      <w:proofErr w:type="spellStart"/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ая</w:t>
      </w:r>
      <w:proofErr w:type="spellEnd"/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профилактическ</w:t>
      </w:r>
      <w:proofErr w:type="spellStart"/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ая</w:t>
      </w:r>
      <w:proofErr w:type="spellEnd"/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акци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я</w:t>
      </w:r>
    </w:p>
    <w:p w:rsidR="00EC1B91" w:rsidRPr="00EC1B91" w:rsidRDefault="00EC1B91" w:rsidP="00EC1B9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по предупреждению дорожно-транспортных происшествий с участием мототранспорта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«</w:t>
      </w:r>
      <w:proofErr w:type="spellStart"/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Мотодвижение</w:t>
      </w:r>
      <w:proofErr w:type="spellEnd"/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 – без нарушений!»</w:t>
      </w:r>
    </w:p>
    <w:p w:rsidR="00EC1B91" w:rsidRPr="00EC1B91" w:rsidRDefault="00EC1B91" w:rsidP="00EC1B91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</w:pPr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(с 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18 по 24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мая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202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5</w:t>
      </w:r>
      <w:r w:rsidRPr="00EC1B91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года)</w:t>
      </w:r>
    </w:p>
    <w:p w:rsidR="00EC1B91" w:rsidRPr="00EC1B91" w:rsidRDefault="00EC1B91" w:rsidP="00EC1B91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Май – период, когда начинается активное движение мотоциклов, байков, скутеров и мопедов. Увы, это одновременно и то время, когда усугубляется обстановка с дорожно-транспортным травматизмом владельцев «железных коней».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пропаганды безопасности дорожного движения при эксплуатации мототранспорта, формирования </w:t>
      </w:r>
      <w:proofErr w:type="spell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взаимовежливых</w:t>
      </w:r>
      <w:proofErr w:type="spell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отношений между участниками движения и пресечения противоправных действий со стороны мотоциклистов с 18 по 24 мая Госавтоинспекцией проводится республиканская профилактическая акция «</w:t>
      </w:r>
      <w:proofErr w:type="spell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Мотодвижение</w:t>
      </w:r>
      <w:proofErr w:type="spell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без нарушений!». 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этот период инспекторы ГАИ уделят повышенное внимание любителям мототранспорта. Будут проходить мероприятия среди представителей </w:t>
      </w:r>
      <w:proofErr w:type="spell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мотосообществ</w:t>
      </w:r>
      <w:proofErr w:type="spell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объединений и клубов, в трудовых коллективах, учреждениях образования и непосредственно на дороге.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Запланированы отработки населенных пунктов и автодорог, направленные на предупреждение и пресечение нарушений ПДД мотолюбителями с применением гласного, негласного и смешанного </w:t>
      </w:r>
      <w:proofErr w:type="gram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контроля за</w:t>
      </w:r>
      <w:proofErr w:type="gram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дорожным движением и соблюдением необходимых мер по обеспечению безопасности всех участников движения, в том числе с привлечением к проводимым мероприятиям нарядов ДПС в составе </w:t>
      </w:r>
      <w:proofErr w:type="spell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мотопатрулей</w:t>
      </w:r>
      <w:proofErr w:type="spell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4 месяца текущего года в Республике по вине водителей мототранспорта совершено 50 дорожно-транспортных происшествий, в которых 8 человек погибли и 52 получили травмы. </w:t>
      </w:r>
    </w:p>
    <w:p w:rsidR="00EC1B91" w:rsidRPr="00EC1B91" w:rsidRDefault="00EC1B91" w:rsidP="00EC1B91">
      <w:pPr>
        <w:tabs>
          <w:tab w:val="left" w:pos="709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Могилевской области</w:t>
      </w:r>
      <w:r w:rsidRPr="00EC1B9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участием данной категории произошло 8 ДТП, в которых 9 человек травмированы. По вине самих мотолюбителей зарегистрировано 3 аварии, причиной одной из которых явилось состояние алкогольного опьянения.</w:t>
      </w:r>
    </w:p>
    <w:p w:rsidR="00EC1B91" w:rsidRPr="00EC1B91" w:rsidRDefault="00EC1B91" w:rsidP="00EC1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байкер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категория «А» – мотоциклы;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подкатегория «АМ» – мопеды;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подкатегория «А</w:t>
      </w:r>
      <w:proofErr w:type="gram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proofErr w:type="gram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EC1B91">
        <w:rPr>
          <w:rFonts w:ascii="Times New Roman" w:eastAsia="Times New Roman" w:hAnsi="Times New Roman" w:cs="Times New Roman"/>
          <w:sz w:val="30"/>
          <w:szCs w:val="30"/>
          <w:lang w:eastAsia="x-none"/>
        </w:rPr>
        <w:t>, н</w:t>
      </w:r>
      <w:r w:rsidRPr="00EC1B9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о чтобы получить категори</w:t>
      </w:r>
      <w:r w:rsidRPr="00EC1B91">
        <w:rPr>
          <w:rFonts w:ascii="Times New Roman" w:eastAsia="Times New Roman" w:hAnsi="Times New Roman" w:cs="Times New Roman"/>
          <w:sz w:val="30"/>
          <w:szCs w:val="30"/>
          <w:lang w:eastAsia="x-none"/>
        </w:rPr>
        <w:t>ю</w:t>
      </w:r>
      <w:r w:rsidRPr="00EC1B9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«A»</w:t>
      </w:r>
      <w:r w:rsidRPr="00EC1B91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–</w:t>
      </w:r>
      <w:r w:rsidRPr="00EC1B91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 xml:space="preserve"> необходимо достичь 18-ти лет.</w:t>
      </w:r>
    </w:p>
    <w:p w:rsidR="00EC1B91" w:rsidRPr="00EC1B91" w:rsidRDefault="00EC1B91" w:rsidP="00EC1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необходима обязательная регистрация «железного коня» в ГАИ.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 административной ответственности физических лиц: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EC1B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управление мотоциклом без разрешения на допуск к участию в дорожном движении</w:t>
      </w:r>
      <w:proofErr w:type="gramEnd"/>
      <w:r w:rsidRPr="00EC1B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штраф составит до 3 базовых.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EC1B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игнорирование использования шлема (с </w:t>
      </w:r>
      <w:proofErr w:type="spellStart"/>
      <w:r w:rsidRPr="00EC1B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незастегнутым</w:t>
      </w:r>
      <w:proofErr w:type="spellEnd"/>
      <w:r w:rsidRPr="00EC1B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EC1B91" w:rsidRPr="00EC1B91" w:rsidRDefault="00EC1B91" w:rsidP="00EC1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4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bCs/>
          <w:color w:val="000000"/>
          <w:spacing w:val="4"/>
          <w:sz w:val="30"/>
          <w:szCs w:val="30"/>
          <w:lang w:eastAsia="ru-RU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EC1B91">
        <w:rPr>
          <w:rFonts w:ascii="Times New Roman" w:eastAsia="Times New Roman" w:hAnsi="Times New Roman" w:cs="Times New Roman"/>
          <w:bCs/>
          <w:i/>
          <w:color w:val="000000"/>
          <w:spacing w:val="4"/>
          <w:sz w:val="30"/>
          <w:szCs w:val="30"/>
          <w:lang w:eastAsia="ru-RU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EC1B91" w:rsidRPr="00EC1B91" w:rsidRDefault="00EC1B91" w:rsidP="00EC1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статистике немалое число ДТП с участием мотоциклистов происходит в тот момент, когда водитель встречной машины не замечает мотоцикл или рассчитывает успеть совершить свой маневр. Именно поэтому автомобилистам следует проявлять предельную осторожность. В свою очередь, </w:t>
      </w:r>
      <w:proofErr w:type="spellStart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мотовладельцам</w:t>
      </w:r>
      <w:proofErr w:type="spellEnd"/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необходимо двигаться с включенным ближним светом фар для привлечения внимания других участников движения, соблюдать скоростной режим, хорошо экипироваться и никогда не выполнять опасных трюков на дороге. </w:t>
      </w:r>
    </w:p>
    <w:p w:rsidR="00EC1B91" w:rsidRPr="00EC1B91" w:rsidRDefault="00EC1B91" w:rsidP="00EC1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Отделение по агитации и пропаганде ГАИ</w:t>
      </w:r>
    </w:p>
    <w:p w:rsidR="00EC1B91" w:rsidRPr="00EC1B91" w:rsidRDefault="00EC1B91" w:rsidP="00EC1B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1B91">
        <w:rPr>
          <w:rFonts w:ascii="Times New Roman" w:eastAsia="Times New Roman" w:hAnsi="Times New Roman" w:cs="Times New Roman"/>
          <w:sz w:val="30"/>
          <w:szCs w:val="30"/>
          <w:lang w:eastAsia="ru-RU"/>
        </w:rPr>
        <w:t>УВД Могилевского облисполкома</w:t>
      </w:r>
    </w:p>
    <w:p w:rsidR="007E382A" w:rsidRDefault="007E382A">
      <w:bookmarkStart w:id="0" w:name="_GoBack"/>
      <w:bookmarkEnd w:id="0"/>
    </w:p>
    <w:sectPr w:rsidR="007E382A" w:rsidSect="001423B2">
      <w:headerReference w:type="even" r:id="rId5"/>
      <w:headerReference w:type="default" r:id="rId6"/>
      <w:pgSz w:w="11906" w:h="16838"/>
      <w:pgMar w:top="567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E" w:rsidRDefault="00EC1B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15AEE" w:rsidRDefault="00EC1B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EE" w:rsidRDefault="00EC1B91">
    <w:pPr>
      <w:pStyle w:val="a3"/>
      <w:jc w:val="center"/>
    </w:pPr>
  </w:p>
  <w:p w:rsidR="00915AEE" w:rsidRDefault="00EC1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91"/>
    <w:rsid w:val="007E382A"/>
    <w:rsid w:val="00E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C1B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EC1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C1B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rsid w:val="00EC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2025-05-20T07:37:00Z</dcterms:created>
  <dcterms:modified xsi:type="dcterms:W3CDTF">2025-05-20T07:37:00Z</dcterms:modified>
</cp:coreProperties>
</file>