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15" w:rsidRPr="00DC77FC" w:rsidRDefault="00912E15" w:rsidP="00A337D6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DC77FC">
        <w:rPr>
          <w:rFonts w:ascii="Times New Roman" w:hAnsi="Times New Roman" w:cs="Times New Roman"/>
          <w:b w:val="0"/>
          <w:sz w:val="22"/>
          <w:szCs w:val="22"/>
          <w:lang w:val="ru-RU"/>
        </w:rPr>
        <w:t>Для размещения на сайте:</w:t>
      </w:r>
    </w:p>
    <w:p w:rsidR="00912E15" w:rsidRPr="00DC77FC" w:rsidRDefault="00C948B4" w:rsidP="00A337D6">
      <w:pPr>
        <w:jc w:val="right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Горецкого</w:t>
      </w:r>
      <w:bookmarkStart w:id="0" w:name="_GoBack"/>
      <w:bookmarkEnd w:id="0"/>
      <w:r w:rsidR="00912E15" w:rsidRPr="00DC77FC">
        <w:rPr>
          <w:rFonts w:ascii="Times New Roman" w:hAnsi="Times New Roman"/>
          <w:bCs/>
          <w:sz w:val="22"/>
          <w:szCs w:val="22"/>
          <w:lang w:val="ru-RU"/>
        </w:rPr>
        <w:t xml:space="preserve"> РИК</w:t>
      </w:r>
    </w:p>
    <w:p w:rsidR="00912E15" w:rsidRPr="00DC77FC" w:rsidRDefault="00912E15" w:rsidP="00A337D6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A337D6" w:rsidRPr="00DC77FC" w:rsidRDefault="00F765DB" w:rsidP="00F765DB">
      <w:pPr>
        <w:pStyle w:val="af5"/>
        <w:ind w:firstLine="709"/>
        <w:rPr>
          <w:b w:val="0"/>
          <w:color w:val="202124"/>
          <w:spacing w:val="2"/>
          <w:sz w:val="22"/>
          <w:szCs w:val="22"/>
          <w:shd w:val="clear" w:color="auto" w:fill="FFFFFF"/>
        </w:rPr>
      </w:pPr>
      <w:r w:rsidRPr="00DC77FC">
        <w:rPr>
          <w:b w:val="0"/>
          <w:sz w:val="22"/>
          <w:szCs w:val="22"/>
        </w:rPr>
        <w:t>Требования при эксплуатации сельскохозяйственных машин, малых сельскохозяйственных машин, средств механизации</w:t>
      </w:r>
    </w:p>
    <w:p w:rsidR="0069176E" w:rsidRPr="00DC77FC" w:rsidRDefault="0069176E" w:rsidP="00A337D6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 w:bidi="ar-SA"/>
        </w:rPr>
      </w:pPr>
    </w:p>
    <w:p w:rsidR="00E91F30" w:rsidRPr="00DC77FC" w:rsidRDefault="003870AD" w:rsidP="00DC77FC">
      <w:pPr>
        <w:pStyle w:val="af5"/>
        <w:ind w:firstLine="709"/>
        <w:jc w:val="both"/>
        <w:rPr>
          <w:rFonts w:eastAsia="Times New Roman"/>
          <w:sz w:val="22"/>
          <w:szCs w:val="22"/>
          <w:lang w:eastAsia="ru-RU" w:bidi="ar-SA"/>
        </w:rPr>
      </w:pPr>
      <w:r w:rsidRPr="00DC77FC">
        <w:rPr>
          <w:rFonts w:eastAsia="Times New Roman"/>
          <w:b w:val="0"/>
          <w:sz w:val="22"/>
          <w:szCs w:val="22"/>
          <w:lang w:eastAsia="ru-RU" w:bidi="ar-SA"/>
        </w:rPr>
        <w:t xml:space="preserve">Правилами по охране труда в сельском и рыбном хозяйствах, утвержденными </w:t>
      </w:r>
      <w:hyperlink r:id="rId6" w:tgtFrame="_blank" w:history="1">
        <w:r w:rsidRPr="00DC77FC">
          <w:rPr>
            <w:rFonts w:eastAsia="Times New Roman"/>
            <w:b w:val="0"/>
            <w:sz w:val="22"/>
            <w:szCs w:val="22"/>
            <w:lang w:eastAsia="ru-RU" w:bidi="ar-SA"/>
          </w:rPr>
          <w:t>п</w:t>
        </w:r>
        <w:r w:rsidR="009D1F06" w:rsidRPr="00DC77FC">
          <w:rPr>
            <w:rFonts w:eastAsia="Times New Roman"/>
            <w:b w:val="0"/>
            <w:sz w:val="22"/>
            <w:szCs w:val="22"/>
            <w:lang w:eastAsia="ru-RU" w:bidi="ar-SA"/>
          </w:rPr>
          <w:t xml:space="preserve">остановлением </w:t>
        </w:r>
        <w:r w:rsidR="00912E15" w:rsidRPr="00DC77FC">
          <w:rPr>
            <w:b w:val="0"/>
            <w:color w:val="202124"/>
            <w:spacing w:val="2"/>
            <w:sz w:val="22"/>
            <w:szCs w:val="22"/>
            <w:shd w:val="clear" w:color="auto" w:fill="FFFFFF"/>
          </w:rPr>
          <w:t>Министерства труда и социальной защиты Республики Беларусь</w:t>
        </w:r>
        <w:r w:rsidR="009D1F06" w:rsidRPr="00DC77FC">
          <w:rPr>
            <w:rFonts w:eastAsia="Times New Roman"/>
            <w:b w:val="0"/>
            <w:sz w:val="22"/>
            <w:szCs w:val="22"/>
            <w:lang w:eastAsia="ru-RU" w:bidi="ar-SA"/>
          </w:rPr>
          <w:t xml:space="preserve"> и </w:t>
        </w:r>
        <w:r w:rsidR="00912E15" w:rsidRPr="00DC77FC">
          <w:rPr>
            <w:b w:val="0"/>
            <w:sz w:val="22"/>
            <w:szCs w:val="22"/>
          </w:rPr>
          <w:t>Министерства сельского хозяйства и продовольствия Республики Беларусь</w:t>
        </w:r>
        <w:r w:rsidR="009D1F06" w:rsidRPr="00DC77FC">
          <w:rPr>
            <w:rFonts w:eastAsia="Times New Roman"/>
            <w:b w:val="0"/>
            <w:sz w:val="22"/>
            <w:szCs w:val="22"/>
            <w:lang w:eastAsia="ru-RU" w:bidi="ar-SA"/>
          </w:rPr>
          <w:t xml:space="preserve"> от 05.05.2022 № 29/44</w:t>
        </w:r>
      </w:hyperlink>
      <w:r w:rsidR="00DC77FC" w:rsidRPr="00DC77FC">
        <w:rPr>
          <w:rFonts w:eastAsia="Times New Roman"/>
          <w:b w:val="0"/>
          <w:sz w:val="22"/>
          <w:szCs w:val="22"/>
          <w:lang w:eastAsia="ru-RU" w:bidi="ar-SA"/>
        </w:rPr>
        <w:t xml:space="preserve">, установлены  </w:t>
      </w:r>
      <w:r w:rsidR="00DC77FC" w:rsidRPr="00DC77FC">
        <w:rPr>
          <w:b w:val="0"/>
          <w:sz w:val="22"/>
          <w:szCs w:val="22"/>
        </w:rPr>
        <w:t>требования при эксплуатации сельскохозяйственных машин, малых сельскохозяйственных машин, средств механизации</w:t>
      </w:r>
      <w:r w:rsidR="00E91F30" w:rsidRPr="00DC77FC">
        <w:rPr>
          <w:rFonts w:eastAsia="Times New Roman"/>
          <w:sz w:val="22"/>
          <w:szCs w:val="22"/>
          <w:lang w:eastAsia="ru-RU" w:bidi="ar-SA"/>
        </w:rPr>
        <w:t>.</w:t>
      </w:r>
    </w:p>
    <w:p w:rsidR="00EC70BE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" w:name="174"/>
      <w:bookmarkStart w:id="2" w:name="175"/>
      <w:bookmarkStart w:id="3" w:name="178"/>
      <w:bookmarkStart w:id="4" w:name="179"/>
      <w:bookmarkStart w:id="5" w:name="192"/>
      <w:bookmarkEnd w:id="1"/>
      <w:bookmarkEnd w:id="2"/>
      <w:bookmarkEnd w:id="3"/>
      <w:bookmarkEnd w:id="4"/>
      <w:bookmarkEnd w:id="5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 </w:t>
      </w:r>
      <w:bookmarkStart w:id="6" w:name="193"/>
      <w:bookmarkEnd w:id="6"/>
      <w:r w:rsidR="00EC70BE" w:rsidRPr="00DC77FC">
        <w:rPr>
          <w:rFonts w:ascii="Times New Roman" w:hAnsi="Times New Roman"/>
          <w:color w:val="000000"/>
          <w:sz w:val="22"/>
          <w:szCs w:val="22"/>
          <w:lang w:val="ru-RU"/>
        </w:rPr>
        <w:t>Сельскохозяйственные машины, малые сельскохозяйственные машины, средства механизации, должны быть исправными, использоваться по назначению и применяться в условиях, установленных организацией-изготовителем.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proofErr w:type="spellStart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Агрегатирование</w:t>
      </w:r>
      <w:proofErr w:type="spellEnd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 xml:space="preserve"> сельскохозяйственных машин допускается с малыми сельскохозяйственными машинами с учетом тягового класса.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 xml:space="preserve">Соединение сельскохозяйственных машин с прицепными (навесными) малыми сельскохозяйственными машинами должно быть надежным и исключать самопроизвольное их </w:t>
      </w:r>
      <w:proofErr w:type="spellStart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рассоединение</w:t>
      </w:r>
      <w:proofErr w:type="spellEnd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.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7" w:name="197"/>
      <w:bookmarkStart w:id="8" w:name="198"/>
      <w:bookmarkStart w:id="9" w:name="199"/>
      <w:bookmarkEnd w:id="7"/>
      <w:bookmarkEnd w:id="8"/>
      <w:bookmarkEnd w:id="9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Сельскохозяйственные машины должны быть снабжены противооткатными упорами.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При применении сельскохозяйственной машины (малой сельскохозяйственной машины) следует: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0" w:name="201"/>
      <w:bookmarkEnd w:id="10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 xml:space="preserve">переводить </w:t>
      </w:r>
      <w:proofErr w:type="spellStart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агрегатируемую</w:t>
      </w:r>
      <w:proofErr w:type="spellEnd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 xml:space="preserve"> малую сельскохозяйственную машину в транспортное положение перед началом поворота (разворота), опускать навесное оборудование в рабочее положение после завершения поворота;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1" w:name="202"/>
      <w:bookmarkEnd w:id="11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при переезде сельскохозяйственной машины с одного объекта (участка) на другой установить навесное (прицепное) оборудование и другие рабочие органы (выгрузные шнеки, транспортеры, иные) в транспортное положение и надежно зафиксировать;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2" w:name="203"/>
      <w:bookmarkEnd w:id="12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при смене места работы перевести сельскохозяйственную машину в транспортное положение;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3" w:name="204"/>
      <w:bookmarkEnd w:id="13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 xml:space="preserve">убедиться в отсутствии </w:t>
      </w:r>
      <w:proofErr w:type="gramStart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работающих</w:t>
      </w:r>
      <w:proofErr w:type="gramEnd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 xml:space="preserve"> на навесном оборудовании и рядом с ними при их подъеме и опускании;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4" w:name="205"/>
      <w:bookmarkEnd w:id="14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осуществлять разворот в местах, где нет препятствий, мешающих его выполнению;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5" w:name="206"/>
      <w:bookmarkEnd w:id="15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в случае вынужденной остановки сельскохозяйственной машины на склоне затормозить ее, а двигатель выключить;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6" w:name="207"/>
      <w:bookmarkEnd w:id="16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соблюдать иные требования, предусмотренные настоящими Правилами при выполнении отдельных видов работ, а также эксплуатационными документами организаций-изготовителей.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При применении сельскохозяйственной машины (малой сельскохозяйственной машины) не допускается: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7" w:name="209"/>
      <w:bookmarkEnd w:id="17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нахождение в кабине сельскохозяйственной машины, а также на участке производства работ лиц, не связанных с выполнением технологического процесса;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8" w:name="210"/>
      <w:bookmarkEnd w:id="18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 xml:space="preserve">нахождение </w:t>
      </w:r>
      <w:proofErr w:type="gramStart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работающих</w:t>
      </w:r>
      <w:proofErr w:type="gramEnd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 xml:space="preserve"> в опасной зоне действия сельскохозяйственной машины;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9" w:name="211"/>
      <w:bookmarkEnd w:id="19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работа со снятыми ограждениями опасных зон сельскохозяйственной машины (</w:t>
      </w:r>
      <w:proofErr w:type="spellStart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агрегатируемой</w:t>
      </w:r>
      <w:proofErr w:type="spellEnd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 xml:space="preserve"> малой сельскохозяйственной машины);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0" w:name="212"/>
      <w:bookmarkEnd w:id="20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подача сельскохозяйственной машины (малой сельскохозяйственной машины) назад с заглубленными рабочими органами;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1" w:name="213"/>
      <w:bookmarkEnd w:id="21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оставление сельскохозяйственной машины с работающим двигателем без надзора;</w:t>
      </w:r>
    </w:p>
    <w:p w:rsidR="00EC70BE" w:rsidRPr="00DC77FC" w:rsidRDefault="00EC70BE" w:rsidP="00EC70BE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2" w:name="214"/>
      <w:bookmarkEnd w:id="22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сцепка (расцепка) прицепного (навесного) оборудования до полной остановки сельскохозяйственной машины.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Эксплуатация сельскохозяйственных машин, малых сельскохозяйственных машин, средств механизации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организаций-изготовителей.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3" w:name="194"/>
      <w:bookmarkEnd w:id="23"/>
    </w:p>
    <w:p w:rsidR="00F765DB" w:rsidRDefault="00F765DB" w:rsidP="00F765DB">
      <w:pPr>
        <w:shd w:val="clear" w:color="auto" w:fill="FFFFFF"/>
        <w:ind w:firstLine="0"/>
        <w:rPr>
          <w:rFonts w:ascii="Times New Roman" w:hAnsi="Times New Roman"/>
          <w:color w:val="000000"/>
          <w:lang w:val="ru-RU"/>
        </w:rPr>
      </w:pPr>
      <w:bookmarkStart w:id="24" w:name="195"/>
      <w:bookmarkStart w:id="25" w:name="196"/>
      <w:bookmarkStart w:id="26" w:name="200"/>
      <w:bookmarkStart w:id="27" w:name="208"/>
      <w:bookmarkStart w:id="28" w:name="215"/>
      <w:bookmarkEnd w:id="24"/>
      <w:bookmarkEnd w:id="25"/>
      <w:bookmarkEnd w:id="26"/>
      <w:bookmarkEnd w:id="27"/>
      <w:bookmarkEnd w:id="28"/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Главный государственный инспектор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отдела надзора за соблюдением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законодательства об охране труда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Могилевского областного управления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 xml:space="preserve">Департамента </w:t>
      </w:r>
      <w:proofErr w:type="gramStart"/>
      <w:r w:rsidRPr="00CB2ED0">
        <w:rPr>
          <w:sz w:val="22"/>
          <w:szCs w:val="22"/>
        </w:rPr>
        <w:t>государственной</w:t>
      </w:r>
      <w:proofErr w:type="gramEnd"/>
    </w:p>
    <w:p w:rsidR="00E6053F" w:rsidRPr="009D1F06" w:rsidRDefault="00DC77FC" w:rsidP="00330850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CB2ED0">
        <w:rPr>
          <w:rFonts w:ascii="Times New Roman" w:hAnsi="Times New Roman"/>
          <w:sz w:val="22"/>
          <w:szCs w:val="22"/>
          <w:lang w:val="ru-RU"/>
        </w:rPr>
        <w:t>инспекции труда</w:t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  <w:t>А.Н. Теремов</w:t>
      </w:r>
    </w:p>
    <w:sectPr w:rsidR="00E6053F" w:rsidRPr="009D1F06" w:rsidSect="00DC77FC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2395F"/>
    <w:rsid w:val="000726CF"/>
    <w:rsid w:val="001F6D80"/>
    <w:rsid w:val="00210CC7"/>
    <w:rsid w:val="00330850"/>
    <w:rsid w:val="003870AD"/>
    <w:rsid w:val="003F5D5A"/>
    <w:rsid w:val="0040652D"/>
    <w:rsid w:val="0050146D"/>
    <w:rsid w:val="005401F6"/>
    <w:rsid w:val="006162D8"/>
    <w:rsid w:val="0069176E"/>
    <w:rsid w:val="008304B8"/>
    <w:rsid w:val="00853222"/>
    <w:rsid w:val="00912E15"/>
    <w:rsid w:val="009D1F06"/>
    <w:rsid w:val="00A26E85"/>
    <w:rsid w:val="00A337D6"/>
    <w:rsid w:val="00C325A3"/>
    <w:rsid w:val="00C948B4"/>
    <w:rsid w:val="00DC77FC"/>
    <w:rsid w:val="00E6053F"/>
    <w:rsid w:val="00E91F30"/>
    <w:rsid w:val="00E93F40"/>
    <w:rsid w:val="00EA5B01"/>
    <w:rsid w:val="00EC70BE"/>
    <w:rsid w:val="00F765DB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W22238408p&amp;p1=1&amp;p5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МОУДГИТ</cp:lastModifiedBy>
  <cp:revision>2</cp:revision>
  <dcterms:created xsi:type="dcterms:W3CDTF">2026-05-25T11:01:00Z</dcterms:created>
  <dcterms:modified xsi:type="dcterms:W3CDTF">2026-05-25T11:01:00Z</dcterms:modified>
</cp:coreProperties>
</file>