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AE3193" w14:textId="509D9FE5" w:rsidR="00994E42" w:rsidRPr="00CC0C8C" w:rsidRDefault="00C77ED9" w:rsidP="00D24AEE">
      <w:pPr>
        <w:jc w:val="both"/>
        <w:rPr>
          <w:b/>
        </w:rPr>
      </w:pPr>
      <w:r w:rsidRPr="005E33F3">
        <w:rPr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6DF4F613" wp14:editId="73449C4E">
            <wp:simplePos x="0" y="0"/>
            <wp:positionH relativeFrom="column">
              <wp:posOffset>-129540</wp:posOffset>
            </wp:positionH>
            <wp:positionV relativeFrom="paragraph">
              <wp:posOffset>0</wp:posOffset>
            </wp:positionV>
            <wp:extent cx="1379220" cy="1323340"/>
            <wp:effectExtent l="0" t="0" r="7620" b="0"/>
            <wp:wrapTight wrapText="bothSides">
              <wp:wrapPolygon edited="0">
                <wp:start x="0" y="0"/>
                <wp:lineTo x="0" y="21159"/>
                <wp:lineTo x="21383" y="21159"/>
                <wp:lineTo x="213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220" cy="1323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C0C8C">
        <w:rPr>
          <w:b/>
        </w:rPr>
        <w:t xml:space="preserve">Инспекция МНС по Горецкому району с целью повышения грамотности субъектов хозяйствования в области налогообложения и недопущению ими нарушений информирует о </w:t>
      </w:r>
      <w:r w:rsidR="005A2569">
        <w:rPr>
          <w:b/>
        </w:rPr>
        <w:t>результатах</w:t>
      </w:r>
      <w:r w:rsidR="00D24AEE">
        <w:rPr>
          <w:b/>
        </w:rPr>
        <w:t xml:space="preserve"> контрольной работы, проводимой </w:t>
      </w:r>
      <w:r w:rsidRPr="00CC0C8C">
        <w:rPr>
          <w:b/>
        </w:rPr>
        <w:t xml:space="preserve">налоговыми </w:t>
      </w:r>
      <w:r w:rsidR="00D24AEE">
        <w:rPr>
          <w:b/>
        </w:rPr>
        <w:t>органами</w:t>
      </w:r>
      <w:r w:rsidRPr="00CC0C8C">
        <w:rPr>
          <w:b/>
        </w:rPr>
        <w:t>.</w:t>
      </w:r>
    </w:p>
    <w:p w14:paraId="2D211C18" w14:textId="6A3F93EA" w:rsidR="005E33F3" w:rsidRDefault="005E33F3" w:rsidP="00B40594">
      <w:pPr>
        <w:spacing w:before="240" w:line="340" w:lineRule="exact"/>
        <w:jc w:val="center"/>
        <w:rPr>
          <w:sz w:val="40"/>
          <w:szCs w:val="40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</w:p>
    <w:p w14:paraId="01CA60B1" w14:textId="0EE49673" w:rsidR="0079048D" w:rsidRPr="00457100" w:rsidRDefault="00457100" w:rsidP="00CC0C8C">
      <w:pPr>
        <w:ind w:firstLine="709"/>
        <w:jc w:val="both"/>
        <w:rPr>
          <w:rFonts w:eastAsia="Times New Roman"/>
          <w:b/>
          <w:bCs/>
          <w:i/>
          <w:szCs w:val="30"/>
          <w:lang w:val="ru-BY" w:eastAsia="ru-BY"/>
        </w:rPr>
      </w:pPr>
      <w:r w:rsidRPr="009A27F8">
        <w:rPr>
          <w:rFonts w:eastAsia="Times New Roman"/>
          <w:b/>
          <w:bCs/>
          <w:i/>
          <w:color w:val="1A1A1A"/>
          <w:szCs w:val="30"/>
          <w:lang w:val="ru-BY" w:eastAsia="ru-BY"/>
        </w:rPr>
        <w:t>В ходе проверки, проведенной в связи с ликвидацией организации, выявлена схема минимизации налоговых</w:t>
      </w:r>
      <w:r w:rsidRPr="00457100">
        <w:rPr>
          <w:rFonts w:eastAsia="Times New Roman"/>
          <w:b/>
          <w:bCs/>
          <w:i/>
          <w:color w:val="1A1A1A"/>
          <w:szCs w:val="30"/>
          <w:lang w:eastAsia="ru-BY"/>
        </w:rPr>
        <w:t xml:space="preserve"> обязательств</w:t>
      </w:r>
      <w:r w:rsidR="00B02E70" w:rsidRPr="00457100">
        <w:rPr>
          <w:rFonts w:eastAsia="Times New Roman"/>
          <w:b/>
          <w:bCs/>
          <w:i/>
          <w:szCs w:val="30"/>
          <w:lang w:val="ru-BY" w:eastAsia="ru-BY"/>
        </w:rPr>
        <w:t>.</w:t>
      </w:r>
    </w:p>
    <w:p w14:paraId="0FB79951" w14:textId="472181AA" w:rsidR="0079048D" w:rsidRPr="00457100" w:rsidRDefault="0079048D" w:rsidP="00477916">
      <w:pPr>
        <w:jc w:val="both"/>
        <w:rPr>
          <w:i/>
          <w:sz w:val="40"/>
          <w:szCs w:val="40"/>
          <w14:textOutline w14:w="9525" w14:cap="rnd" w14:cmpd="sng" w14:algn="ctr">
            <w14:solidFill>
              <w14:schemeClr w14:val="accent6">
                <w14:lumMod w14:val="75000"/>
              </w14:schemeClr>
            </w14:solidFill>
            <w14:prstDash w14:val="solid"/>
            <w14:bevel/>
          </w14:textOutline>
        </w:rPr>
      </w:pPr>
    </w:p>
    <w:p w14:paraId="0C24B30E" w14:textId="77777777" w:rsidR="00457100" w:rsidRPr="00176E0F" w:rsidRDefault="00457100" w:rsidP="0045710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  <w:lang w:val="ru-BY"/>
        </w:rPr>
      </w:pPr>
      <w:r w:rsidRPr="00176E0F">
        <w:rPr>
          <w:color w:val="1A1A1A"/>
          <w:sz w:val="30"/>
          <w:szCs w:val="30"/>
        </w:rPr>
        <w:t>В ходе проведения инспекцией МНС по Бобруйскому району выездной проверки ООО «Л» на основании анализа и оценки в совокупности установленных обстоятельств и собранных доказательств установлено искажение сведений об объектах налогообложения, подлежащих отражению в бухгалтерском и налоговом учете, налоговых декларациях (расчетах) ООО «Л» и взаимозависимого индивидуального предпринимателя М. (далее – ИП) путем создания искусственной ситуации, выразившейся в намеренном разделении бизнеса по распиловке, строганию и пропитке древесины между ООО «Л» и данным ИП, деятельность которых была подчинена общим целям и непосредственно осуществлялась под руководством учредителя и руководителя организации в целях снижения налоговой нагрузки ООО «Л», что повлекло неполную уплату налога на прибыль и налога на добавленную стоимость.</w:t>
      </w:r>
    </w:p>
    <w:p w14:paraId="76F5E877" w14:textId="77777777" w:rsidR="00457100" w:rsidRPr="00176E0F" w:rsidRDefault="00457100" w:rsidP="0045710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176E0F">
        <w:rPr>
          <w:color w:val="1A1A1A"/>
          <w:sz w:val="30"/>
          <w:szCs w:val="30"/>
        </w:rPr>
        <w:t>Денежное вознаграждение данного ИП признано проверкой доходом физического лица М., источником выплаты которого является ООО «Л», в связи с чем ООО «Л» признано налоговым агентом и из сумм выплаченных физическому лицу доходов обязано исчислить подоходный налог с физических лиц.</w:t>
      </w:r>
    </w:p>
    <w:p w14:paraId="52E408E7" w14:textId="77777777" w:rsidR="00457100" w:rsidRPr="00176E0F" w:rsidRDefault="00457100" w:rsidP="0045710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176E0F">
        <w:rPr>
          <w:color w:val="1A1A1A"/>
          <w:sz w:val="30"/>
          <w:szCs w:val="30"/>
        </w:rPr>
        <w:t>Кроме того, проверкой установлены факты выплаты заработной платы работнику, с которым не были оформлены трудовые отношения, без отражения в учете выплаченных доходов «в конверте», в связи с чем</w:t>
      </w:r>
      <w:r w:rsidRPr="00176E0F">
        <w:rPr>
          <w:color w:val="1A1A1A"/>
          <w:sz w:val="30"/>
          <w:szCs w:val="30"/>
        </w:rPr>
        <w:br/>
        <w:t>ООО «Л» обязано из сумм выплаченного работнику дохода исчислить подоходный налог с физических лиц.</w:t>
      </w:r>
    </w:p>
    <w:p w14:paraId="11366082" w14:textId="77777777" w:rsidR="00457100" w:rsidRPr="00176E0F" w:rsidRDefault="00457100" w:rsidP="0045710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r w:rsidRPr="00176E0F">
        <w:rPr>
          <w:color w:val="1A1A1A"/>
          <w:sz w:val="30"/>
          <w:szCs w:val="30"/>
        </w:rPr>
        <w:t>В соответствии с пунктами 4, 5 статьи 33 Налогового кодекса Республики Беларусь проверкой произведена корректировка налоговой базы и по результатам проверки, с учетом иных нарушений, предъявлены к уплате налоги и пени в общей сумме 21,6 тыс. руб.</w:t>
      </w:r>
    </w:p>
    <w:p w14:paraId="39DBB420" w14:textId="77777777" w:rsidR="00A519B9" w:rsidRPr="00423BCC" w:rsidRDefault="00A519B9" w:rsidP="00457100">
      <w:pPr>
        <w:pStyle w:val="a5"/>
        <w:spacing w:before="0" w:beforeAutospacing="0" w:after="0" w:afterAutospacing="0"/>
        <w:ind w:firstLine="709"/>
        <w:jc w:val="both"/>
        <w:rPr>
          <w:color w:val="1A1A1A"/>
          <w:sz w:val="30"/>
          <w:szCs w:val="30"/>
        </w:rPr>
      </w:pPr>
      <w:bookmarkStart w:id="0" w:name="_GoBack"/>
      <w:bookmarkEnd w:id="0"/>
      <w:r w:rsidRPr="00423BCC">
        <w:rPr>
          <w:b/>
          <w:bCs/>
          <w:color w:val="1A1A1A"/>
          <w:sz w:val="30"/>
          <w:szCs w:val="30"/>
          <w:bdr w:val="none" w:sz="0" w:space="0" w:color="auto" w:frame="1"/>
        </w:rPr>
        <w:t>Живите мудро! Трудитесь честно!</w:t>
      </w:r>
    </w:p>
    <w:p w14:paraId="3C9A0E8F" w14:textId="77777777" w:rsidR="00A519B9" w:rsidRPr="00423BCC" w:rsidRDefault="00A519B9" w:rsidP="00457100">
      <w:pPr>
        <w:ind w:firstLine="709"/>
        <w:rPr>
          <w:szCs w:val="30"/>
          <w:lang w:val="ru-BY"/>
        </w:rPr>
      </w:pPr>
    </w:p>
    <w:p w14:paraId="458D90D7" w14:textId="1DA15767" w:rsidR="00FF2B62" w:rsidRPr="00FF2B62" w:rsidRDefault="00FF2B62" w:rsidP="00A519B9">
      <w:pPr>
        <w:pStyle w:val="a5"/>
        <w:spacing w:before="0" w:beforeAutospacing="0" w:after="0" w:afterAutospacing="0"/>
        <w:ind w:firstLine="709"/>
        <w:jc w:val="both"/>
        <w:rPr>
          <w:b/>
        </w:rPr>
      </w:pPr>
    </w:p>
    <w:sectPr w:rsidR="00FF2B62" w:rsidRPr="00FF2B62" w:rsidSect="00EC704A">
      <w:pgSz w:w="11906" w:h="16838"/>
      <w:pgMar w:top="1135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F775BC"/>
    <w:multiLevelType w:val="multilevel"/>
    <w:tmpl w:val="EE3E54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E42"/>
    <w:rsid w:val="00043F76"/>
    <w:rsid w:val="000B6AF6"/>
    <w:rsid w:val="000D6469"/>
    <w:rsid w:val="00135BDE"/>
    <w:rsid w:val="00194B29"/>
    <w:rsid w:val="001A0E42"/>
    <w:rsid w:val="001B4AD1"/>
    <w:rsid w:val="001B5D85"/>
    <w:rsid w:val="001C74DC"/>
    <w:rsid w:val="00390083"/>
    <w:rsid w:val="003C29C1"/>
    <w:rsid w:val="00415CB8"/>
    <w:rsid w:val="00457100"/>
    <w:rsid w:val="00477916"/>
    <w:rsid w:val="00516347"/>
    <w:rsid w:val="00533D64"/>
    <w:rsid w:val="005A2569"/>
    <w:rsid w:val="005E33F3"/>
    <w:rsid w:val="006061E8"/>
    <w:rsid w:val="00625907"/>
    <w:rsid w:val="0079048D"/>
    <w:rsid w:val="007F2B46"/>
    <w:rsid w:val="0086573F"/>
    <w:rsid w:val="008666BC"/>
    <w:rsid w:val="0094746F"/>
    <w:rsid w:val="00961DA4"/>
    <w:rsid w:val="00994E42"/>
    <w:rsid w:val="009D6F02"/>
    <w:rsid w:val="009D7BA3"/>
    <w:rsid w:val="00A463EF"/>
    <w:rsid w:val="00A46AA9"/>
    <w:rsid w:val="00A519B9"/>
    <w:rsid w:val="00AC0AE8"/>
    <w:rsid w:val="00B02E70"/>
    <w:rsid w:val="00B40594"/>
    <w:rsid w:val="00C74084"/>
    <w:rsid w:val="00C77ED9"/>
    <w:rsid w:val="00CB26BD"/>
    <w:rsid w:val="00CC0C8C"/>
    <w:rsid w:val="00D24AEE"/>
    <w:rsid w:val="00EA3F66"/>
    <w:rsid w:val="00EC6E74"/>
    <w:rsid w:val="00EC704A"/>
    <w:rsid w:val="00EF1A52"/>
    <w:rsid w:val="00F055CC"/>
    <w:rsid w:val="00F36CB7"/>
    <w:rsid w:val="00F4174D"/>
    <w:rsid w:val="00F558BD"/>
    <w:rsid w:val="00FB1262"/>
    <w:rsid w:val="00F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F30B1"/>
  <w15:chartTrackingRefBased/>
  <w15:docId w15:val="{73B96E34-C23C-4BED-B19C-BDF9DCAAB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30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994E42"/>
    <w:rPr>
      <w:rFonts w:eastAsia="Times New Roman"/>
      <w:spacing w:val="4"/>
      <w:sz w:val="21"/>
      <w:szCs w:val="21"/>
      <w:shd w:val="clear" w:color="auto" w:fill="FFFFFF"/>
    </w:rPr>
  </w:style>
  <w:style w:type="character" w:customStyle="1" w:styleId="1">
    <w:name w:val="Основной текст1"/>
    <w:basedOn w:val="a3"/>
    <w:rsid w:val="00994E42"/>
    <w:rPr>
      <w:rFonts w:eastAsia="Times New Roman"/>
      <w:color w:val="000000"/>
      <w:spacing w:val="4"/>
      <w:w w:val="100"/>
      <w:position w:val="0"/>
      <w:sz w:val="21"/>
      <w:szCs w:val="21"/>
      <w:u w:val="single"/>
      <w:shd w:val="clear" w:color="auto" w:fill="FFFFFF"/>
      <w:lang w:val="ru-RU"/>
    </w:rPr>
  </w:style>
  <w:style w:type="character" w:customStyle="1" w:styleId="a4">
    <w:name w:val="Основной текст + Малые прописные"/>
    <w:basedOn w:val="a3"/>
    <w:rsid w:val="00994E42"/>
    <w:rPr>
      <w:rFonts w:eastAsia="Times New Roman"/>
      <w:smallCaps/>
      <w:color w:val="000000"/>
      <w:spacing w:val="4"/>
      <w:w w:val="100"/>
      <w:position w:val="0"/>
      <w:sz w:val="21"/>
      <w:szCs w:val="21"/>
      <w:shd w:val="clear" w:color="auto" w:fill="FFFFFF"/>
    </w:rPr>
  </w:style>
  <w:style w:type="character" w:customStyle="1" w:styleId="20">
    <w:name w:val="Основной текст (2)_"/>
    <w:basedOn w:val="a0"/>
    <w:link w:val="21"/>
    <w:rsid w:val="00994E42"/>
    <w:rPr>
      <w:rFonts w:eastAsia="Times New Roman"/>
      <w:i/>
      <w:iCs/>
      <w:spacing w:val="-1"/>
      <w:sz w:val="21"/>
      <w:szCs w:val="21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994E42"/>
    <w:rPr>
      <w:rFonts w:eastAsia="Times New Roman"/>
      <w:i/>
      <w:iCs/>
      <w:sz w:val="21"/>
      <w:szCs w:val="21"/>
      <w:shd w:val="clear" w:color="auto" w:fill="FFFFFF"/>
    </w:rPr>
  </w:style>
  <w:style w:type="character" w:customStyle="1" w:styleId="30pt">
    <w:name w:val="Основной текст (3) + Интервал 0 pt"/>
    <w:basedOn w:val="3"/>
    <w:rsid w:val="00994E42"/>
    <w:rPr>
      <w:rFonts w:eastAsia="Times New Roman"/>
      <w:i/>
      <w:iCs/>
      <w:color w:val="000000"/>
      <w:spacing w:val="-1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30pt0">
    <w:name w:val="Основной текст (3) + Не курсив;Интервал 0 pt"/>
    <w:basedOn w:val="3"/>
    <w:rsid w:val="00994E42"/>
    <w:rPr>
      <w:rFonts w:eastAsia="Times New Roman"/>
      <w:i/>
      <w:iCs/>
      <w:color w:val="000000"/>
      <w:spacing w:val="4"/>
      <w:w w:val="100"/>
      <w:position w:val="0"/>
      <w:sz w:val="21"/>
      <w:szCs w:val="21"/>
      <w:shd w:val="clear" w:color="auto" w:fill="FFFFFF"/>
      <w:lang w:val="en-US"/>
    </w:rPr>
  </w:style>
  <w:style w:type="paragraph" w:customStyle="1" w:styleId="2">
    <w:name w:val="Основной текст2"/>
    <w:basedOn w:val="a"/>
    <w:link w:val="a3"/>
    <w:rsid w:val="00994E42"/>
    <w:pPr>
      <w:widowControl w:val="0"/>
      <w:shd w:val="clear" w:color="auto" w:fill="FFFFFF"/>
      <w:spacing w:before="120" w:line="278" w:lineRule="exact"/>
      <w:ind w:hanging="2040"/>
      <w:jc w:val="center"/>
    </w:pPr>
    <w:rPr>
      <w:rFonts w:eastAsia="Times New Roman"/>
      <w:spacing w:val="4"/>
      <w:sz w:val="21"/>
      <w:szCs w:val="21"/>
    </w:rPr>
  </w:style>
  <w:style w:type="paragraph" w:customStyle="1" w:styleId="21">
    <w:name w:val="Основной текст (2)"/>
    <w:basedOn w:val="a"/>
    <w:link w:val="20"/>
    <w:rsid w:val="00994E42"/>
    <w:pPr>
      <w:widowControl w:val="0"/>
      <w:shd w:val="clear" w:color="auto" w:fill="FFFFFF"/>
      <w:spacing w:line="278" w:lineRule="exact"/>
      <w:ind w:firstLine="480"/>
      <w:jc w:val="both"/>
    </w:pPr>
    <w:rPr>
      <w:rFonts w:eastAsia="Times New Roman"/>
      <w:i/>
      <w:iCs/>
      <w:spacing w:val="-1"/>
      <w:sz w:val="21"/>
      <w:szCs w:val="21"/>
    </w:rPr>
  </w:style>
  <w:style w:type="paragraph" w:customStyle="1" w:styleId="30">
    <w:name w:val="Основной текст (3)"/>
    <w:basedOn w:val="a"/>
    <w:link w:val="3"/>
    <w:rsid w:val="00994E42"/>
    <w:pPr>
      <w:widowControl w:val="0"/>
      <w:shd w:val="clear" w:color="auto" w:fill="FFFFFF"/>
      <w:spacing w:line="278" w:lineRule="exact"/>
      <w:jc w:val="both"/>
    </w:pPr>
    <w:rPr>
      <w:rFonts w:eastAsia="Times New Roman"/>
      <w:i/>
      <w:iCs/>
      <w:sz w:val="21"/>
      <w:szCs w:val="21"/>
    </w:rPr>
  </w:style>
  <w:style w:type="paragraph" w:styleId="a5">
    <w:name w:val="Normal (Web)"/>
    <w:basedOn w:val="a"/>
    <w:uiPriority w:val="99"/>
    <w:unhideWhenUsed/>
    <w:rsid w:val="0079048D"/>
    <w:pPr>
      <w:spacing w:before="100" w:beforeAutospacing="1" w:after="100" w:afterAutospacing="1"/>
    </w:pPr>
    <w:rPr>
      <w:rFonts w:eastAsia="Times New Roman"/>
      <w:sz w:val="24"/>
      <w:lang w:val="ru-BY" w:eastAsia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Анатольевич</dc:creator>
  <cp:keywords/>
  <dc:description/>
  <cp:lastModifiedBy>Степанов Сергей Владимирович</cp:lastModifiedBy>
  <cp:revision>6</cp:revision>
  <cp:lastPrinted>2024-10-17T13:53:00Z</cp:lastPrinted>
  <dcterms:created xsi:type="dcterms:W3CDTF">2025-09-26T11:40:00Z</dcterms:created>
  <dcterms:modified xsi:type="dcterms:W3CDTF">2025-09-26T11:59:00Z</dcterms:modified>
</cp:coreProperties>
</file>