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21" w:rsidRPr="005B3F21" w:rsidRDefault="005B3F21" w:rsidP="005B3F2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5B3F2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Выдача пенсионного удостоверения</w:t>
      </w:r>
    </w:p>
    <w:p w:rsidR="005B3F21" w:rsidRPr="005B3F21" w:rsidRDefault="005B3F21" w:rsidP="005B3F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3F21">
        <w:rPr>
          <w:rFonts w:ascii="Arial" w:eastAsia="Times New Roman" w:hAnsi="Arial" w:cs="Arial"/>
          <w:sz w:val="24"/>
          <w:szCs w:val="24"/>
          <w:lang w:eastAsia="ru-RU"/>
        </w:rPr>
        <w:t>После принятия решения о назначении пенсии пенсионеру выдается пенсионное удостоверение по форме, утвержденной постановлением Совета Министров Республики Беларусь от 6 апреля 2017 г. № 255 «Об утверждении форм пенсионных удостоверений»</w:t>
      </w:r>
      <w:r w:rsidR="00AF7D59">
        <w:rPr>
          <w:rFonts w:ascii="Arial" w:eastAsia="Times New Roman" w:hAnsi="Arial" w:cs="Arial"/>
          <w:sz w:val="24"/>
          <w:szCs w:val="24"/>
          <w:lang w:eastAsia="ru-RU"/>
        </w:rPr>
        <w:t xml:space="preserve"> (с изменением и дополнениями)</w:t>
      </w:r>
      <w:r w:rsidRPr="005B3F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B3F21" w:rsidRPr="005B3F21" w:rsidRDefault="005B3F21" w:rsidP="005B3F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3F21">
        <w:rPr>
          <w:rFonts w:ascii="Arial" w:eastAsia="Times New Roman" w:hAnsi="Arial" w:cs="Arial"/>
          <w:sz w:val="24"/>
          <w:szCs w:val="24"/>
          <w:lang w:eastAsia="ru-RU"/>
        </w:rPr>
        <w:t>Выдача пенсионного удостоверения осуществляется в соответствии с Инструкцией о порядке обращения за пенсией и организации работы и ведения делопроизводства по назначению и выплате пенсий, утвердженной постановлением Министерства труда и социальной защиты Республики Беларусь от 08.07.2019 № 35 и в соответствии с Указом Президента Республики Беларусь от 26.04.2010 № 200 «Об административных процедурах, осуществляемых государственными органами и иными организациями по заявлениям граждан».</w:t>
      </w:r>
    </w:p>
    <w:p w:rsidR="005B3F21" w:rsidRPr="005B3F21" w:rsidRDefault="005B3F21" w:rsidP="005B3F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3F21">
        <w:rPr>
          <w:rFonts w:ascii="Arial" w:eastAsia="Times New Roman" w:hAnsi="Arial" w:cs="Arial"/>
          <w:sz w:val="24"/>
          <w:szCs w:val="24"/>
          <w:lang w:eastAsia="ru-RU"/>
        </w:rPr>
        <w:t> Для оформления пенсионного удостоверения лицо, которому назначена пенсия, представляет документы, предусмотренные пунктом 3.14 перечня административных процедур, осуществляемых государственными органами и иными организациями по заявлениям граждан (паспорт или иной документ, удостоверяющий личность, одна фотография заявителя размером 30 х 40).</w:t>
      </w:r>
    </w:p>
    <w:p w:rsidR="005B3F21" w:rsidRDefault="005B3F21" w:rsidP="005B3F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3F21">
        <w:rPr>
          <w:rFonts w:ascii="Arial" w:eastAsia="Times New Roman" w:hAnsi="Arial" w:cs="Arial"/>
          <w:sz w:val="24"/>
          <w:szCs w:val="24"/>
          <w:lang w:eastAsia="ru-RU"/>
        </w:rPr>
        <w:t>При переводе на другой вид пенсии пенсионеру выдается новое пенсионное удостоверение. Ранее выданное пенсионное удостоверение изымается.</w:t>
      </w:r>
    </w:p>
    <w:p w:rsidR="00A7198A" w:rsidRPr="005B3F21" w:rsidRDefault="00A7198A" w:rsidP="00A7198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3F21">
        <w:rPr>
          <w:rFonts w:ascii="Arial" w:eastAsia="Times New Roman" w:hAnsi="Arial" w:cs="Arial"/>
          <w:sz w:val="24"/>
          <w:szCs w:val="24"/>
          <w:lang w:eastAsia="ru-RU"/>
        </w:rPr>
        <w:t>Выдача пенсионного удостоверения осуществляется в порядке, предусмотренном законодательством для ведения делопроизводства по административным процедурам в государственных органах, иных организациях.</w:t>
      </w:r>
    </w:p>
    <w:p w:rsidR="005B3F21" w:rsidRPr="005B3F21" w:rsidRDefault="005B3F21" w:rsidP="005B3F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5B3F21">
        <w:rPr>
          <w:rFonts w:ascii="Arial" w:eastAsia="Times New Roman" w:hAnsi="Arial" w:cs="Arial"/>
          <w:sz w:val="24"/>
          <w:szCs w:val="24"/>
          <w:lang w:eastAsia="ru-RU"/>
        </w:rPr>
        <w:t>В случае утраты пенсионного удостоверения или приведения его в негодность выдается новое пенсионное удостоверение с надписью «Дубликат», проставляемой в правом верхнем углу первой страницы. Непригодное к использованию пенсионное удостоверение уничтожается.</w:t>
      </w:r>
    </w:p>
    <w:p w:rsidR="005B3F21" w:rsidRPr="005B3F21" w:rsidRDefault="005B3F21" w:rsidP="005B3F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3F21">
        <w:rPr>
          <w:rFonts w:ascii="Arial" w:eastAsia="Times New Roman" w:hAnsi="Arial" w:cs="Arial"/>
          <w:sz w:val="24"/>
          <w:szCs w:val="24"/>
          <w:lang w:eastAsia="ru-RU"/>
        </w:rPr>
        <w:t>Для оформления дубликата пенсионного удостоверения представляются заявление с указанием причин утраты удостоверения или приведения его в негодность, паспорт или иной документ, удостоверяющий личность, пришедшее в негодность удостоверение - в случае, если удостоверение пришло в негодность, одна фотография заявителя размером 30 х 40.</w:t>
      </w:r>
    </w:p>
    <w:p w:rsidR="00872F49" w:rsidRDefault="00A7198A"/>
    <w:sectPr w:rsidR="0087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21"/>
    <w:rsid w:val="005B3F21"/>
    <w:rsid w:val="00A067A7"/>
    <w:rsid w:val="00A7198A"/>
    <w:rsid w:val="00AF7D59"/>
    <w:rsid w:val="00B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3F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3F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3F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3F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6909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8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К</cp:lastModifiedBy>
  <cp:revision>4</cp:revision>
  <dcterms:created xsi:type="dcterms:W3CDTF">2023-05-18T09:50:00Z</dcterms:created>
  <dcterms:modified xsi:type="dcterms:W3CDTF">2024-07-16T07:28:00Z</dcterms:modified>
</cp:coreProperties>
</file>